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FA" w:rsidRDefault="001663FA" w:rsidP="001663FA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FA" w:rsidRPr="009A02BB" w:rsidRDefault="001663FA" w:rsidP="001663F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1663FA" w:rsidRPr="009A02BB" w:rsidTr="00BD5BF5">
        <w:trPr>
          <w:jc w:val="right"/>
        </w:trPr>
        <w:tc>
          <w:tcPr>
            <w:tcW w:w="2943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FA" w:rsidRDefault="001663FA" w:rsidP="00BD5BF5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663FA" w:rsidRPr="009A02BB" w:rsidRDefault="001663FA" w:rsidP="00BD5BF5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1663FA" w:rsidRPr="009A02BB" w:rsidRDefault="001663FA" w:rsidP="00BD5BF5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1663FA" w:rsidRPr="009A02BB" w:rsidRDefault="001663FA" w:rsidP="00BD5BF5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FA" w:rsidRDefault="001663FA" w:rsidP="001663FA">
      <w:pPr>
        <w:rPr>
          <w:b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FA" w:rsidRDefault="001663FA" w:rsidP="001663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Моторист-рулевой</w:t>
      </w:r>
    </w:p>
    <w:p w:rsidR="001663FA" w:rsidRPr="00A72F01" w:rsidRDefault="001663FA" w:rsidP="001663FA">
      <w:pPr>
        <w:pStyle w:val="Default"/>
        <w:jc w:val="center"/>
        <w:rPr>
          <w:b/>
          <w:color w:val="auto"/>
          <w:sz w:val="28"/>
          <w:szCs w:val="28"/>
        </w:rPr>
      </w:pPr>
    </w:p>
    <w:p w:rsidR="001663FA" w:rsidRPr="009A02BB" w:rsidRDefault="001663FA" w:rsidP="00166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F2355" w:rsidRPr="006009E8" w:rsidRDefault="00FF2355" w:rsidP="00FF2355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6009E8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6009E8">
        <w:rPr>
          <w:rFonts w:ascii="Times New Roman" w:hAnsi="Times New Roman" w:cs="Times New Roman"/>
          <w:sz w:val="26"/>
          <w:szCs w:val="26"/>
        </w:rPr>
        <w:t xml:space="preserve"> на основании примерной программы</w:t>
      </w:r>
    </w:p>
    <w:p w:rsidR="00FF2355" w:rsidRPr="006009E8" w:rsidRDefault="00FF2355" w:rsidP="00FF2355">
      <w:pPr>
        <w:pStyle w:val="a7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FF2355" w:rsidRPr="006009E8" w:rsidRDefault="00FF2355" w:rsidP="00FF2355">
      <w:pPr>
        <w:pStyle w:val="a7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1663FA" w:rsidRDefault="001663FA" w:rsidP="00FF235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02BB">
        <w:rPr>
          <w:rFonts w:ascii="Times New Roman" w:hAnsi="Times New Roman" w:cs="Times New Roman"/>
          <w:sz w:val="28"/>
          <w:szCs w:val="28"/>
        </w:rPr>
        <w:t>верь</w:t>
      </w: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E6492">
      <w:pPr>
        <w:pStyle w:val="Default"/>
        <w:rPr>
          <w:b/>
          <w:bCs/>
          <w:sz w:val="32"/>
          <w:szCs w:val="32"/>
        </w:rPr>
      </w:pPr>
    </w:p>
    <w:p w:rsidR="001663FA" w:rsidRPr="001663FA" w:rsidRDefault="001663FA" w:rsidP="001663FA">
      <w:pPr>
        <w:pStyle w:val="a5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t>СОДЕРЖАНИЕ</w:t>
      </w:r>
    </w:p>
    <w:p w:rsidR="001663FA" w:rsidRPr="001663FA" w:rsidRDefault="001663FA" w:rsidP="001663FA">
      <w:pPr>
        <w:rPr>
          <w:sz w:val="26"/>
          <w:szCs w:val="26"/>
        </w:rPr>
      </w:pPr>
    </w:p>
    <w:p w:rsidR="001663FA" w:rsidRPr="001663FA" w:rsidRDefault="001663FA" w:rsidP="001663FA">
      <w:pPr>
        <w:rPr>
          <w:rFonts w:ascii="Times New Roman" w:hAnsi="Times New Roman" w:cs="Times New Roman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 xml:space="preserve">1. </w:t>
      </w:r>
      <w:r w:rsidR="008939B9">
        <w:rPr>
          <w:rFonts w:ascii="Times New Roman" w:hAnsi="Times New Roman" w:cs="Times New Roman"/>
          <w:sz w:val="26"/>
          <w:szCs w:val="26"/>
        </w:rPr>
        <w:t>ОБЩИЕ ПОЛОЖЕНИЯ</w:t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C61F3D" w:rsidRPr="00FF2355">
        <w:rPr>
          <w:rFonts w:ascii="Times New Roman" w:hAnsi="Times New Roman" w:cs="Times New Roman"/>
          <w:sz w:val="26"/>
          <w:szCs w:val="26"/>
        </w:rPr>
        <w:t xml:space="preserve">  </w:t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6F010D">
        <w:rPr>
          <w:rFonts w:ascii="Times New Roman" w:hAnsi="Times New Roman" w:cs="Times New Roman"/>
          <w:sz w:val="26"/>
          <w:szCs w:val="26"/>
        </w:rPr>
        <w:t xml:space="preserve"> </w:t>
      </w:r>
      <w:r w:rsidRPr="001663FA">
        <w:rPr>
          <w:rFonts w:ascii="Times New Roman" w:hAnsi="Times New Roman" w:cs="Times New Roman"/>
          <w:sz w:val="26"/>
          <w:szCs w:val="26"/>
        </w:rPr>
        <w:t>3</w:t>
      </w:r>
    </w:p>
    <w:p w:rsidR="001663FA" w:rsidRDefault="001E6492" w:rsidP="00893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</w:t>
      </w:r>
      <w:r w:rsidR="008939B9" w:rsidRPr="008939B9">
        <w:rPr>
          <w:sz w:val="26"/>
          <w:szCs w:val="26"/>
        </w:rPr>
        <w:t xml:space="preserve"> ХАРАКТЕРИСТИКА ОБРАЗОВАТЕЛЬНОЙ ПРОГРАММЫ И ПРОФЕССИОНАЛЬНОЙ ДЕЯТЕЛЬНОСТИ ВЫПУСКНИКОВ</w:t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C61F3D" w:rsidRPr="00C61F3D">
        <w:rPr>
          <w:sz w:val="26"/>
          <w:szCs w:val="26"/>
        </w:rPr>
        <w:t xml:space="preserve">  </w:t>
      </w:r>
      <w:r w:rsidR="006F010D">
        <w:rPr>
          <w:sz w:val="26"/>
          <w:szCs w:val="26"/>
        </w:rPr>
        <w:t xml:space="preserve"> </w:t>
      </w:r>
      <w:r w:rsidR="008939B9">
        <w:rPr>
          <w:sz w:val="26"/>
          <w:szCs w:val="26"/>
        </w:rPr>
        <w:t>3</w:t>
      </w:r>
    </w:p>
    <w:p w:rsidR="001E6492" w:rsidRPr="001663FA" w:rsidRDefault="001E6492" w:rsidP="008939B9">
      <w:pPr>
        <w:pStyle w:val="Default"/>
        <w:rPr>
          <w:sz w:val="26"/>
          <w:szCs w:val="26"/>
        </w:rPr>
      </w:pPr>
    </w:p>
    <w:p w:rsidR="001E6492" w:rsidRPr="008939B9" w:rsidRDefault="001663FA" w:rsidP="001E649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>3.</w:t>
      </w:r>
      <w:r w:rsidR="001E6492" w:rsidRPr="001E64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6492" w:rsidRPr="008939B9">
        <w:rPr>
          <w:rFonts w:ascii="Times New Roman" w:hAnsi="Times New Roman" w:cs="Times New Roman"/>
          <w:bCs/>
          <w:sz w:val="26"/>
          <w:szCs w:val="26"/>
        </w:rPr>
        <w:t>ПЛАНИРУЕМЫЕ РЕЗУЛЬТАТЫ ОСВОЕНИЯ ДОПОЛНИТЕЛЬНОЙ ПРОФЕССИОНАЛЬНОЙ ПРОГРАММЫ</w:t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  <w:t xml:space="preserve">   6</w:t>
      </w:r>
    </w:p>
    <w:p w:rsidR="001E6492" w:rsidRPr="001E6492" w:rsidRDefault="001E6492" w:rsidP="001E6492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left"/>
        <w:rPr>
          <w:b w:val="0"/>
          <w:sz w:val="26"/>
          <w:szCs w:val="26"/>
        </w:rPr>
      </w:pPr>
      <w:r w:rsidRPr="001E6492">
        <w:rPr>
          <w:b w:val="0"/>
          <w:sz w:val="26"/>
          <w:szCs w:val="26"/>
        </w:rPr>
        <w:t>4.</w:t>
      </w:r>
      <w:r w:rsidRPr="001E6492">
        <w:rPr>
          <w:sz w:val="26"/>
          <w:szCs w:val="26"/>
        </w:rPr>
        <w:t xml:space="preserve"> </w:t>
      </w:r>
      <w:r w:rsidRPr="001E6492">
        <w:rPr>
          <w:b w:val="0"/>
          <w:sz w:val="26"/>
          <w:szCs w:val="26"/>
        </w:rPr>
        <w:t>СОДЕРЖАНИЕ ДОПОЛНИТЕЛЬНОЙ ПРОФЕССИОНАЛЬНОЙ ПРОГРАММЫ</w:t>
      </w:r>
      <w:r w:rsidR="006F010D">
        <w:rPr>
          <w:b w:val="0"/>
          <w:sz w:val="26"/>
          <w:szCs w:val="26"/>
        </w:rPr>
        <w:t xml:space="preserve"> </w:t>
      </w:r>
      <w:r w:rsidR="00195B6B">
        <w:rPr>
          <w:b w:val="0"/>
          <w:sz w:val="26"/>
          <w:szCs w:val="26"/>
        </w:rPr>
        <w:t>7</w:t>
      </w:r>
    </w:p>
    <w:p w:rsidR="001E6492" w:rsidRDefault="001E6492" w:rsidP="001E6492">
      <w:pPr>
        <w:pStyle w:val="Default"/>
        <w:jc w:val="both"/>
        <w:rPr>
          <w:bCs/>
          <w:sz w:val="26"/>
          <w:szCs w:val="26"/>
        </w:rPr>
      </w:pPr>
    </w:p>
    <w:p w:rsidR="001E6492" w:rsidRPr="001E6492" w:rsidRDefault="001E6492" w:rsidP="001E6492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5526AB">
        <w:rPr>
          <w:bCs/>
          <w:sz w:val="26"/>
          <w:szCs w:val="26"/>
        </w:rPr>
        <w:t>. УСЛОВИЯ РЕАЛИЗАЦИИ ПРОГРАММЫ</w:t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6F010D">
        <w:rPr>
          <w:bCs/>
          <w:sz w:val="26"/>
          <w:szCs w:val="26"/>
        </w:rPr>
        <w:t xml:space="preserve"> </w:t>
      </w:r>
      <w:r w:rsidR="005526AB">
        <w:rPr>
          <w:bCs/>
          <w:sz w:val="26"/>
          <w:szCs w:val="26"/>
        </w:rPr>
        <w:t>2</w:t>
      </w:r>
      <w:r w:rsidR="00195B6B">
        <w:rPr>
          <w:bCs/>
          <w:sz w:val="26"/>
          <w:szCs w:val="26"/>
        </w:rPr>
        <w:t>6</w:t>
      </w:r>
      <w:r w:rsidRPr="001E6492">
        <w:rPr>
          <w:bCs/>
          <w:sz w:val="26"/>
          <w:szCs w:val="26"/>
        </w:rPr>
        <w:t xml:space="preserve"> </w:t>
      </w:r>
    </w:p>
    <w:p w:rsidR="001E6492" w:rsidRDefault="001E6492" w:rsidP="001E6492">
      <w:pPr>
        <w:pStyle w:val="Default"/>
        <w:rPr>
          <w:bCs/>
          <w:sz w:val="26"/>
          <w:szCs w:val="26"/>
        </w:rPr>
      </w:pPr>
    </w:p>
    <w:p w:rsidR="005526AB" w:rsidRPr="005526AB" w:rsidRDefault="001E6492" w:rsidP="005526AB">
      <w:pPr>
        <w:pStyle w:val="Default"/>
        <w:rPr>
          <w:color w:val="auto"/>
          <w:sz w:val="26"/>
          <w:szCs w:val="26"/>
        </w:rPr>
      </w:pPr>
      <w:r w:rsidRPr="005526AB">
        <w:rPr>
          <w:bCs/>
          <w:sz w:val="26"/>
          <w:szCs w:val="26"/>
        </w:rPr>
        <w:t>6.</w:t>
      </w:r>
      <w:r w:rsidR="005526AB" w:rsidRPr="005526AB">
        <w:rPr>
          <w:bCs/>
          <w:color w:val="auto"/>
          <w:sz w:val="26"/>
          <w:szCs w:val="26"/>
        </w:rPr>
        <w:t xml:space="preserve"> УЧЕБНО-МЕТОДИЧЕСКОЕ ОБЕСПЕЧЕНИЕ ДИСЦИПЛИНЫ</w:t>
      </w:r>
      <w:r w:rsidR="005526AB">
        <w:rPr>
          <w:bCs/>
          <w:color w:val="auto"/>
          <w:sz w:val="26"/>
          <w:szCs w:val="26"/>
        </w:rPr>
        <w:tab/>
      </w:r>
      <w:r w:rsidR="005526AB">
        <w:rPr>
          <w:bCs/>
          <w:color w:val="auto"/>
          <w:sz w:val="26"/>
          <w:szCs w:val="26"/>
        </w:rPr>
        <w:tab/>
      </w:r>
      <w:r w:rsidR="005526AB">
        <w:rPr>
          <w:bCs/>
          <w:color w:val="auto"/>
          <w:sz w:val="26"/>
          <w:szCs w:val="26"/>
        </w:rPr>
        <w:tab/>
      </w:r>
      <w:r w:rsidR="006F010D">
        <w:rPr>
          <w:bCs/>
          <w:color w:val="auto"/>
          <w:sz w:val="26"/>
          <w:szCs w:val="26"/>
        </w:rPr>
        <w:t xml:space="preserve"> </w:t>
      </w:r>
      <w:r w:rsidR="005526AB">
        <w:rPr>
          <w:bCs/>
          <w:color w:val="auto"/>
          <w:sz w:val="26"/>
          <w:szCs w:val="26"/>
        </w:rPr>
        <w:t>2</w:t>
      </w:r>
      <w:r w:rsidR="00195B6B">
        <w:rPr>
          <w:bCs/>
          <w:color w:val="auto"/>
          <w:sz w:val="26"/>
          <w:szCs w:val="26"/>
        </w:rPr>
        <w:t>7</w:t>
      </w:r>
    </w:p>
    <w:p w:rsidR="005526AB" w:rsidRDefault="005526AB" w:rsidP="001E6492">
      <w:pPr>
        <w:pStyle w:val="Default"/>
        <w:rPr>
          <w:bCs/>
          <w:sz w:val="26"/>
          <w:szCs w:val="26"/>
        </w:rPr>
      </w:pPr>
    </w:p>
    <w:p w:rsidR="00CA3035" w:rsidRPr="00CA3035" w:rsidRDefault="005526AB" w:rsidP="00CA3035">
      <w:pPr>
        <w:pStyle w:val="Default"/>
        <w:rPr>
          <w:sz w:val="26"/>
          <w:szCs w:val="26"/>
          <w:lang w:eastAsia="ru-RU" w:bidi="ru-RU"/>
        </w:rPr>
      </w:pPr>
      <w:r>
        <w:rPr>
          <w:sz w:val="26"/>
          <w:szCs w:val="26"/>
        </w:rPr>
        <w:t>7</w:t>
      </w:r>
      <w:r w:rsidRPr="00CA3035">
        <w:rPr>
          <w:sz w:val="26"/>
          <w:szCs w:val="26"/>
        </w:rPr>
        <w:t>. ПЕРЕЧЕНЬ ВОПРОСОВ ДЛЯ ПОДГОТОВКИ И ПРОВЕДЕНИЯ</w:t>
      </w:r>
      <w:r w:rsidR="00CA3035" w:rsidRPr="00CA3035">
        <w:rPr>
          <w:sz w:val="26"/>
          <w:szCs w:val="26"/>
        </w:rPr>
        <w:t xml:space="preserve"> КВАЛИФИКАЦИОННЫХ </w:t>
      </w:r>
      <w:proofErr w:type="gramStart"/>
      <w:r w:rsidR="00CA3035" w:rsidRPr="00CA3035">
        <w:rPr>
          <w:sz w:val="26"/>
          <w:szCs w:val="26"/>
        </w:rPr>
        <w:t>ИСПЫТАНИЙ ЧЛЕНОВ ЭКИПАЖЕЙ СУДОВ ВНУТРЕННЕГО ПЛАВАНИЯ</w:t>
      </w:r>
      <w:proofErr w:type="gramEnd"/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6F010D">
        <w:rPr>
          <w:sz w:val="26"/>
          <w:szCs w:val="26"/>
        </w:rPr>
        <w:t xml:space="preserve"> </w:t>
      </w:r>
      <w:r w:rsidR="00CA3035" w:rsidRPr="00CA3035">
        <w:rPr>
          <w:sz w:val="26"/>
          <w:szCs w:val="26"/>
        </w:rPr>
        <w:t>2</w:t>
      </w:r>
      <w:r w:rsidR="00195B6B">
        <w:rPr>
          <w:sz w:val="26"/>
          <w:szCs w:val="26"/>
        </w:rPr>
        <w:t>9</w:t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</w:p>
    <w:p w:rsidR="007F0B2D" w:rsidRPr="001E6492" w:rsidRDefault="007F0B2D" w:rsidP="001663FA">
      <w:pPr>
        <w:rPr>
          <w:rFonts w:ascii="Times New Roman" w:hAnsi="Times New Roman" w:cs="Times New Roman"/>
          <w:sz w:val="26"/>
          <w:szCs w:val="26"/>
        </w:rPr>
      </w:pPr>
    </w:p>
    <w:p w:rsidR="001663FA" w:rsidRDefault="001663FA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1663FA" w:rsidRDefault="001663FA"/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lastRenderedPageBreak/>
        <w:t>I. ОБЩИЕ ПОЛОЖЕНИЯ</w:t>
      </w:r>
    </w:p>
    <w:p w:rsidR="001663FA" w:rsidRPr="00155C76" w:rsidRDefault="001663FA" w:rsidP="006F010D">
      <w:pPr>
        <w:pStyle w:val="Default"/>
        <w:rPr>
          <w:sz w:val="26"/>
          <w:szCs w:val="26"/>
        </w:rPr>
      </w:pPr>
      <w:r w:rsidRPr="00155C76">
        <w:rPr>
          <w:b/>
          <w:bCs/>
          <w:iCs/>
          <w:sz w:val="26"/>
          <w:szCs w:val="26"/>
        </w:rPr>
        <w:t>1. Нормативные основани</w:t>
      </w:r>
      <w:r w:rsidR="006F010D">
        <w:rPr>
          <w:b/>
          <w:bCs/>
          <w:iCs/>
          <w:sz w:val="26"/>
          <w:szCs w:val="26"/>
        </w:rPr>
        <w:t xml:space="preserve">я для разработки дополнительной профессиональной </w:t>
      </w:r>
      <w:r w:rsidRPr="00155C76">
        <w:rPr>
          <w:b/>
          <w:bCs/>
          <w:iCs/>
          <w:sz w:val="26"/>
          <w:szCs w:val="26"/>
        </w:rPr>
        <w:t>программы.</w:t>
      </w:r>
    </w:p>
    <w:p w:rsidR="001663FA" w:rsidRPr="00155C76" w:rsidRDefault="00940AF9" w:rsidP="00940AF9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Рабочая программа разработана на основе примерной программы подготовки членов экипажей судов внутреннего водного плавания Федерального агентства морского и речного транспорта</w:t>
      </w:r>
      <w:r w:rsidR="001663FA" w:rsidRPr="00155C76">
        <w:rPr>
          <w:sz w:val="26"/>
          <w:szCs w:val="26"/>
        </w:rPr>
        <w:t xml:space="preserve"> в соответствии с Федеральным законом от 29 декабря 2012 № 273-ФЗ «Об образовании в Российской Федерации», Положением о </w:t>
      </w:r>
      <w:proofErr w:type="spellStart"/>
      <w:r w:rsidR="001663FA" w:rsidRPr="00155C76">
        <w:rPr>
          <w:sz w:val="26"/>
          <w:szCs w:val="26"/>
        </w:rPr>
        <w:t>дипломировании</w:t>
      </w:r>
      <w:proofErr w:type="spellEnd"/>
      <w:r w:rsidR="001663FA" w:rsidRPr="00155C76">
        <w:rPr>
          <w:sz w:val="26"/>
          <w:szCs w:val="26"/>
        </w:rPr>
        <w:t xml:space="preserve"> членов экипажей судов внутреннего водного транспорта, утвержденным Приказом Минтранса России от 12.03.2018 № 87, Уставом службы на судах Министерства речного флота РСФСР, утвержденным</w:t>
      </w:r>
      <w:proofErr w:type="gramEnd"/>
      <w:r w:rsidR="001663FA" w:rsidRPr="00155C76">
        <w:rPr>
          <w:sz w:val="26"/>
          <w:szCs w:val="26"/>
        </w:rPr>
        <w:t xml:space="preserve"> Приказом МРФ РСФСР от 30.03.1982 № 30, с дополнениями, Единым тарифно-квалификационным справочником работ и профессий рабочих, выпуск 52, утвержденным приказом Минтруда России от 18.02.2013 № 68н, Программами квалификационных испытаний при </w:t>
      </w:r>
      <w:proofErr w:type="spellStart"/>
      <w:r w:rsidR="001663FA" w:rsidRPr="00155C76">
        <w:rPr>
          <w:sz w:val="26"/>
          <w:szCs w:val="26"/>
        </w:rPr>
        <w:t>дипломировании</w:t>
      </w:r>
      <w:proofErr w:type="spellEnd"/>
      <w:r w:rsidR="001663FA" w:rsidRPr="00155C76">
        <w:rPr>
          <w:sz w:val="26"/>
          <w:szCs w:val="26"/>
        </w:rPr>
        <w:t xml:space="preserve"> членов экипажей судов внутреннего плавания и другими нормативными правовыми актами, регламентирующими профессиональный уровень лиц рядового состава судов внутреннего водного транспорта. </w:t>
      </w:r>
    </w:p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t>II. ХАРАКТЕРИСТИКА ОБРАЗОВАТЕЛЬНОЙ ПРОГРАММЫ И ПРОФЕССИОНАЛЬНОЙ ДЕЯТЕЛЬНОСТИ ВЫПУСКНИКОВ</w:t>
      </w:r>
    </w:p>
    <w:p w:rsidR="00A06E14" w:rsidRDefault="00A06E14" w:rsidP="00155C76">
      <w:pPr>
        <w:pStyle w:val="Default"/>
        <w:jc w:val="both"/>
        <w:rPr>
          <w:b/>
          <w:bCs/>
          <w:iCs/>
          <w:sz w:val="26"/>
          <w:szCs w:val="26"/>
        </w:rPr>
      </w:pP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b/>
          <w:bCs/>
          <w:sz w:val="26"/>
          <w:szCs w:val="26"/>
        </w:rPr>
        <w:t xml:space="preserve">2. Цель и задачи дисциплины, ее место в учебном процессе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>2.1. Цель изучения дисциплины: получен</w:t>
      </w:r>
      <w:r>
        <w:rPr>
          <w:sz w:val="26"/>
          <w:szCs w:val="26"/>
        </w:rPr>
        <w:t>ие рабочей профессии  «</w:t>
      </w:r>
      <w:r w:rsidRPr="00F707A6">
        <w:rPr>
          <w:sz w:val="26"/>
          <w:szCs w:val="26"/>
        </w:rPr>
        <w:t>моторист</w:t>
      </w:r>
      <w:r>
        <w:rPr>
          <w:sz w:val="26"/>
          <w:szCs w:val="26"/>
        </w:rPr>
        <w:t>-рулевой</w:t>
      </w:r>
      <w:r w:rsidRPr="00F707A6">
        <w:rPr>
          <w:sz w:val="26"/>
          <w:szCs w:val="26"/>
        </w:rPr>
        <w:t xml:space="preserve">».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 xml:space="preserve">2.2. Задачи изучения дисциплины: </w:t>
      </w:r>
    </w:p>
    <w:p w:rsidR="00A06E14" w:rsidRPr="00F707A6" w:rsidRDefault="00A06E14" w:rsidP="00A06E14">
      <w:pPr>
        <w:pStyle w:val="Default"/>
        <w:ind w:firstLine="708"/>
        <w:rPr>
          <w:sz w:val="26"/>
          <w:szCs w:val="26"/>
        </w:rPr>
      </w:pPr>
      <w:r w:rsidRPr="00F707A6">
        <w:rPr>
          <w:sz w:val="26"/>
          <w:szCs w:val="26"/>
        </w:rPr>
        <w:t>Самостоятельное выполнение всех видов работ, предусмотренных технологическими условиями и нормами, установленными на судне для моториста</w:t>
      </w:r>
      <w:r>
        <w:rPr>
          <w:sz w:val="26"/>
          <w:szCs w:val="26"/>
        </w:rPr>
        <w:t>-рулевого</w:t>
      </w:r>
      <w:r w:rsidRPr="00F707A6">
        <w:rPr>
          <w:sz w:val="26"/>
          <w:szCs w:val="26"/>
        </w:rPr>
        <w:t xml:space="preserve">. </w:t>
      </w:r>
    </w:p>
    <w:p w:rsidR="00A06E14" w:rsidRPr="00F707A6" w:rsidRDefault="00A06E14" w:rsidP="00A06E14">
      <w:pPr>
        <w:pStyle w:val="Default"/>
        <w:ind w:firstLine="708"/>
        <w:rPr>
          <w:sz w:val="26"/>
          <w:szCs w:val="26"/>
        </w:rPr>
      </w:pPr>
      <w:r w:rsidRPr="00F707A6">
        <w:rPr>
          <w:sz w:val="26"/>
          <w:szCs w:val="26"/>
        </w:rPr>
        <w:t xml:space="preserve">Предметом изучения дисциплины являются следующие объекты: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 xml:space="preserve">судовые дизельные энергетические установки и вспомогательные механизмы,  основы судоремонта, оборудование, механизмы и системы, обеспечивающие жизнедеятельность, безопасность и живучесть судна; отработка практических навыков по борьбе за живучесть судна, выполнение эксплуатационных инструкций и правил.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>2.3. Место (роль)</w:t>
      </w:r>
      <w:r>
        <w:rPr>
          <w:sz w:val="26"/>
          <w:szCs w:val="26"/>
        </w:rPr>
        <w:t xml:space="preserve"> дисциплины в учебном процессе </w:t>
      </w:r>
    </w:p>
    <w:p w:rsidR="00A06E14" w:rsidRDefault="00A06E14" w:rsidP="00A06E14">
      <w:pPr>
        <w:pStyle w:val="Default"/>
        <w:ind w:firstLine="708"/>
        <w:jc w:val="both"/>
        <w:rPr>
          <w:b/>
          <w:bCs/>
          <w:iCs/>
          <w:sz w:val="26"/>
          <w:szCs w:val="26"/>
        </w:rPr>
      </w:pPr>
      <w:r w:rsidRPr="00F707A6">
        <w:rPr>
          <w:sz w:val="26"/>
          <w:szCs w:val="26"/>
        </w:rPr>
        <w:t xml:space="preserve">Получение рабочей профессии </w:t>
      </w:r>
      <w:r>
        <w:rPr>
          <w:sz w:val="26"/>
          <w:szCs w:val="26"/>
        </w:rPr>
        <w:t>«</w:t>
      </w:r>
      <w:r w:rsidRPr="00F707A6">
        <w:rPr>
          <w:sz w:val="26"/>
          <w:szCs w:val="26"/>
        </w:rPr>
        <w:t>моторист</w:t>
      </w:r>
      <w:r>
        <w:rPr>
          <w:sz w:val="26"/>
          <w:szCs w:val="26"/>
        </w:rPr>
        <w:t>-рулевой</w:t>
      </w:r>
      <w:r w:rsidRPr="00F707A6">
        <w:rPr>
          <w:sz w:val="26"/>
          <w:szCs w:val="26"/>
        </w:rPr>
        <w:t xml:space="preserve">» является основной задачей прохождения групповой учебной плавательной практики на </w:t>
      </w:r>
      <w:r>
        <w:rPr>
          <w:sz w:val="26"/>
          <w:szCs w:val="26"/>
        </w:rPr>
        <w:t>теплоходе «Путейский-46».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b/>
          <w:bCs/>
          <w:iCs/>
          <w:sz w:val="26"/>
          <w:szCs w:val="26"/>
        </w:rPr>
        <w:t xml:space="preserve">3. Общее описание профессиональной деятельности выпускников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b/>
          <w:bCs/>
          <w:sz w:val="26"/>
          <w:szCs w:val="26"/>
        </w:rPr>
        <w:t xml:space="preserve">Область профессиональной деятельности включает: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sz w:val="26"/>
          <w:szCs w:val="26"/>
        </w:rPr>
        <w:t xml:space="preserve">Содействие технической эксплуатации судовых энергетических установок (СЭУ), судовых систем, механизмов и технических средств судов внутреннего водного транспорта.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sz w:val="26"/>
          <w:szCs w:val="26"/>
        </w:rPr>
        <w:t xml:space="preserve">Судовождение на вспомогательном уровне, содействие выполнению судовых работ, обработки и размещению груза и багажа, технической эксплуатации судовых палубных устройств и механизмов и обеспечению безопасности плавания.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b/>
          <w:bCs/>
          <w:sz w:val="26"/>
          <w:szCs w:val="26"/>
        </w:rPr>
        <w:t xml:space="preserve">Виды профессиональной деятельности: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sz w:val="26"/>
          <w:szCs w:val="26"/>
        </w:rPr>
        <w:t xml:space="preserve">– эксплуатационно-технологическая и сервисная; </w:t>
      </w:r>
    </w:p>
    <w:p w:rsidR="001663FA" w:rsidRPr="00155C76" w:rsidRDefault="001663FA" w:rsidP="00155C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C76">
        <w:rPr>
          <w:rFonts w:ascii="Times New Roman" w:hAnsi="Times New Roman" w:cs="Times New Roman"/>
          <w:sz w:val="26"/>
          <w:szCs w:val="26"/>
        </w:rPr>
        <w:t>– производственно-технологическая.</w:t>
      </w:r>
    </w:p>
    <w:p w:rsidR="00585C0A" w:rsidRPr="003318D4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Должен быть готов решать следующие профессиональные задачи: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эксплуатационно-технологической и сервисной деятельности: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содействие технической эксплуатации судов, их энергетических установок, энергетического оборудования, механизмов и систем, судовых палубных устройств;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содействие в проведении испытаний и определении работоспособности судового оборудования;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безопасное ведение работ по монтажу и наладке судовых технических средств;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– судовождение на вспомогательном уровне;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содействие обеспечению безопасности плавания.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производственно-технологической деятельности: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обеспечение экологической безопасности при несении ходовых и стояночных вахт;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содействие монтажу и наладке судовой техники и оборудования; </w:t>
      </w:r>
    </w:p>
    <w:p w:rsidR="001663FA" w:rsidRPr="001663FA" w:rsidRDefault="001663FA" w:rsidP="0016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содействие выполнению </w:t>
      </w:r>
      <w:proofErr w:type="gramStart"/>
      <w:r w:rsidRPr="001663FA">
        <w:rPr>
          <w:rFonts w:ascii="Times New Roman" w:hAnsi="Times New Roman" w:cs="Times New Roman"/>
          <w:color w:val="000000"/>
          <w:sz w:val="26"/>
          <w:szCs w:val="26"/>
        </w:rPr>
        <w:t>судовых</w:t>
      </w:r>
      <w:proofErr w:type="gramEnd"/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 работ, обработки и размещению груза и багажа. </w:t>
      </w:r>
    </w:p>
    <w:p w:rsidR="00FE790E" w:rsidRPr="00FE790E" w:rsidRDefault="00FE790E" w:rsidP="00FE79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90E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к уровню освоения содержания дисциплины </w:t>
      </w:r>
    </w:p>
    <w:p w:rsidR="003318D4" w:rsidRPr="00585C0A" w:rsidRDefault="003318D4" w:rsidP="003318D4">
      <w:pPr>
        <w:pStyle w:val="Default"/>
        <w:ind w:firstLine="708"/>
        <w:jc w:val="both"/>
        <w:rPr>
          <w:sz w:val="26"/>
          <w:szCs w:val="26"/>
        </w:rPr>
      </w:pPr>
      <w:r w:rsidRPr="00585C0A">
        <w:rPr>
          <w:sz w:val="26"/>
          <w:szCs w:val="26"/>
        </w:rPr>
        <w:t xml:space="preserve">Слушатель по окончании курса </w:t>
      </w:r>
      <w:r w:rsidRPr="00585C0A">
        <w:rPr>
          <w:b/>
          <w:bCs/>
          <w:sz w:val="26"/>
          <w:szCs w:val="26"/>
        </w:rPr>
        <w:t xml:space="preserve">должен знать </w:t>
      </w:r>
      <w:r w:rsidRPr="00585C0A">
        <w:rPr>
          <w:sz w:val="26"/>
          <w:szCs w:val="26"/>
        </w:rPr>
        <w:t xml:space="preserve">как общие вопросы, так и относящиеся к его непосредственным профессиональным обязанностям: </w:t>
      </w:r>
    </w:p>
    <w:p w:rsidR="003318D4" w:rsidRPr="00FE790E" w:rsidRDefault="003318D4" w:rsidP="00FE790E">
      <w:pPr>
        <w:pStyle w:val="a7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t xml:space="preserve">-обязанности </w:t>
      </w:r>
      <w:proofErr w:type="gramStart"/>
      <w:r w:rsidRPr="00FE790E">
        <w:rPr>
          <w:rFonts w:ascii="Times New Roman" w:hAnsi="Times New Roman" w:cs="Times New Roman"/>
          <w:sz w:val="26"/>
          <w:szCs w:val="26"/>
        </w:rPr>
        <w:t>согласно Устава</w:t>
      </w:r>
      <w:proofErr w:type="gramEnd"/>
      <w:r w:rsidRPr="00FE790E">
        <w:rPr>
          <w:rFonts w:ascii="Times New Roman" w:hAnsi="Times New Roman" w:cs="Times New Roman"/>
          <w:sz w:val="26"/>
          <w:szCs w:val="26"/>
        </w:rPr>
        <w:t xml:space="preserve"> и Кодекса внутреннего водного транспорта Российской Федерации; </w:t>
      </w:r>
    </w:p>
    <w:p w:rsidR="003318D4" w:rsidRPr="00FE790E" w:rsidRDefault="003318D4" w:rsidP="00FE790E">
      <w:pPr>
        <w:pStyle w:val="a7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t xml:space="preserve">-общие вопросы теории и устройства судна (основные элементы корпуса судна, остойчивость, судовые устройства и т.п.);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методы (способы) судовождения;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управление судами и составами;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общая и специальная лоция в соответствии с районом плавания;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основные процедуры по охране окружающей природной среды и предотвращению ее загрязнения.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790E">
        <w:rPr>
          <w:rFonts w:ascii="Times New Roman" w:hAnsi="Times New Roman" w:cs="Times New Roman"/>
          <w:sz w:val="26"/>
          <w:szCs w:val="26"/>
        </w:rPr>
        <w:t xml:space="preserve">общие сведения о процессах, происходящих в двигателях внутреннего сгорания, устройство двигателей, принципы их действия; системы двигателя: топливную, смазки, водяную, воздушную; пусковые устройства; </w:t>
      </w:r>
      <w:proofErr w:type="gramEnd"/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правила технической эксплуатации судовых дизелей, вспомогательных котлов и других механизмов машинного отделения;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причины появления неисправностей в работе главных двигателей, вспомогательных механизмов, систем и средств автоматики механизмов; способы их предупреждения и устранения;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сорта топлива и масла, применяемые для двигателей внутреннего сгорания, механизмов;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t xml:space="preserve"> </w:t>
      </w: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порядок подготовки к ремонту двигателей, вспомогательных механизмов; технологическую последовательность при разборке, ремонте и сборке;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318D4">
        <w:rPr>
          <w:rFonts w:ascii="Times New Roman" w:hAnsi="Times New Roman" w:cs="Times New Roman"/>
          <w:sz w:val="26"/>
          <w:szCs w:val="26"/>
        </w:rPr>
        <w:t xml:space="preserve">Кроме того, слушатель </w:t>
      </w:r>
      <w:r w:rsidRPr="003318D4">
        <w:rPr>
          <w:rFonts w:ascii="Times New Roman" w:hAnsi="Times New Roman" w:cs="Times New Roman"/>
          <w:b/>
          <w:bCs/>
          <w:sz w:val="26"/>
          <w:szCs w:val="26"/>
        </w:rPr>
        <w:t>должен научиться</w:t>
      </w:r>
      <w:r w:rsidRPr="003318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использовать магнитные компасы и гирокомпасы;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выполнять команды, подаваемые на руль;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>вести наблюдение, включая сообщение о приблизительном направлении на звуковой сигнал, огонь или другой объе</w:t>
      </w:r>
      <w:proofErr w:type="gramStart"/>
      <w:r w:rsidRPr="003318D4">
        <w:rPr>
          <w:rFonts w:ascii="Times New Roman" w:hAnsi="Times New Roman" w:cs="Times New Roman"/>
          <w:sz w:val="26"/>
          <w:szCs w:val="26"/>
        </w:rPr>
        <w:t>кт в гр</w:t>
      </w:r>
      <w:proofErr w:type="gramEnd"/>
      <w:r w:rsidRPr="003318D4">
        <w:rPr>
          <w:rFonts w:ascii="Times New Roman" w:hAnsi="Times New Roman" w:cs="Times New Roman"/>
          <w:sz w:val="26"/>
          <w:szCs w:val="26"/>
        </w:rPr>
        <w:t xml:space="preserve">адусах или четвертях;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использовать термины и определения, употребляемые на судне;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использовать соответствующую внутреннюю связь и аварийно-предупредительную сигнализацию;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процедуре ухода с вахты, несения вахты и передачи вахты;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обрабатывать информацию, необходимую для несения вахты;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выполнять обязанности по охране окружающей среды;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подавать сигналы бедствия.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90E">
        <w:rPr>
          <w:rFonts w:ascii="Times New Roman" w:hAnsi="Times New Roman" w:cs="Times New Roman"/>
          <w:b/>
          <w:sz w:val="26"/>
          <w:szCs w:val="26"/>
        </w:rPr>
        <w:t xml:space="preserve">Уметь: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подготавливать к работе главные двигатели, дистанционное управление (ДАУ), вспомогательные механизмы, управлять ими из машинного отделения и центрального поста управления (ЦПУ);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обслуживать главные двигатели, вспомогательные механизмы и осуществлять </w:t>
      </w:r>
      <w:proofErr w:type="gramStart"/>
      <w:r w:rsidRPr="00FE79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790E">
        <w:rPr>
          <w:rFonts w:ascii="Times New Roman" w:hAnsi="Times New Roman" w:cs="Times New Roman"/>
          <w:sz w:val="26"/>
          <w:szCs w:val="26"/>
        </w:rPr>
        <w:t xml:space="preserve"> их работой по контрольно-измерительным приборам;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обслуживать электроприводные механизмы;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lastRenderedPageBreak/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нести вахту в машинном отделении и выполнять под наблюдением вахтенного механика маневры главного двигателя по сигналам с командного поста;</w:t>
      </w:r>
    </w:p>
    <w:p w:rsidR="001E6492" w:rsidRPr="00155C76" w:rsidRDefault="00155C76" w:rsidP="001663FA">
      <w:pPr>
        <w:rPr>
          <w:rFonts w:ascii="Times New Roman" w:hAnsi="Times New Roman" w:cs="Times New Roman"/>
          <w:b/>
          <w:sz w:val="26"/>
          <w:szCs w:val="26"/>
        </w:rPr>
      </w:pPr>
      <w:r w:rsidRPr="00155C76">
        <w:rPr>
          <w:rFonts w:ascii="Times New Roman" w:hAnsi="Times New Roman" w:cs="Times New Roman"/>
          <w:b/>
          <w:sz w:val="26"/>
          <w:szCs w:val="26"/>
        </w:rPr>
        <w:t>4. Уровень квалификации</w:t>
      </w:r>
    </w:p>
    <w:tbl>
      <w:tblPr>
        <w:tblW w:w="101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8424"/>
      </w:tblGrid>
      <w:tr w:rsidR="00155C76" w:rsidTr="00155C76">
        <w:trPr>
          <w:trHeight w:hRule="exact" w:val="39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0pt"/>
              </w:rPr>
              <w:t>УРОВЕНЬ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5pt0pt"/>
              </w:rPr>
              <w:t>ПОЛНОМОЧИЯ И ОТВЕТСТВЕННОСТЬ</w:t>
            </w:r>
          </w:p>
        </w:tc>
      </w:tr>
      <w:tr w:rsidR="00155C76" w:rsidTr="00155C76">
        <w:trPr>
          <w:trHeight w:hRule="exact" w:val="146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0pt"/>
              </w:rPr>
              <w:t>3 уровень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254" w:lineRule="exact"/>
              <w:ind w:left="100" w:firstLine="0"/>
              <w:jc w:val="left"/>
            </w:pPr>
            <w:r>
              <w:rPr>
                <w:rStyle w:val="95pt0pt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  <w:p w:rsidR="00155C76" w:rsidRDefault="00155C76" w:rsidP="00155C76">
            <w:pPr>
              <w:pStyle w:val="21"/>
              <w:shd w:val="clear" w:color="auto" w:fill="auto"/>
              <w:spacing w:after="0" w:line="254" w:lineRule="exact"/>
              <w:ind w:left="100" w:firstLine="0"/>
              <w:jc w:val="left"/>
            </w:pPr>
            <w:r>
              <w:rPr>
                <w:rStyle w:val="95pt0pt"/>
              </w:rPr>
              <w:t>Планирование собственной деятельности, исходя из поставленной руководителем задачи</w:t>
            </w:r>
          </w:p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5pt0pt"/>
              </w:rPr>
              <w:t>Индивидуальная ответственность</w:t>
            </w:r>
          </w:p>
        </w:tc>
      </w:tr>
    </w:tbl>
    <w:p w:rsidR="007F0B2D" w:rsidRDefault="007F0B2D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5. Категория слушателей: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В число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обучаемых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могут быть зачислены лица отвечающие следующим критериям: </w:t>
      </w:r>
    </w:p>
    <w:p w:rsidR="00155C76" w:rsidRPr="00155C76" w:rsidRDefault="00155C76" w:rsidP="00155C7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имеющие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среднее общее образование и выше; </w:t>
      </w:r>
    </w:p>
    <w:p w:rsidR="003318D4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• годные по состоянию здоровья, на основании медицинского заключения, для работы на судах внутреннего водного транспорта в должности моториста-рулевого. </w:t>
      </w:r>
    </w:p>
    <w:p w:rsidR="00155C76" w:rsidRPr="00155C76" w:rsidRDefault="007F0B2D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6. П</w:t>
      </w:r>
      <w:r w:rsidR="00155C76"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еречень направленностей (профилей) дополнительных профессиональных программ 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• «Начальная подготовка по безопасности», включая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способы личного выживания;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противопожарная безопасность и борьба с пожаром;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оказание элементарной первой помощи; </w:t>
      </w:r>
    </w:p>
    <w:p w:rsidR="00155C76" w:rsidRPr="00155C76" w:rsidRDefault="00155C76" w:rsidP="00155C7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>– личная безопасность и общественные обязанности.</w:t>
      </w:r>
    </w:p>
    <w:p w:rsidR="007F0B2D" w:rsidRPr="003318D4" w:rsidRDefault="00155C76" w:rsidP="00155C76">
      <w:pPr>
        <w:pStyle w:val="Default"/>
        <w:numPr>
          <w:ilvl w:val="0"/>
          <w:numId w:val="5"/>
        </w:numPr>
        <w:ind w:left="142" w:hanging="142"/>
        <w:rPr>
          <w:sz w:val="26"/>
          <w:szCs w:val="26"/>
        </w:rPr>
      </w:pPr>
      <w:r w:rsidRPr="00155C76">
        <w:rPr>
          <w:sz w:val="26"/>
          <w:szCs w:val="26"/>
        </w:rPr>
        <w:t xml:space="preserve">«Подготовка специалистов по спасательным шлюпкам и плотам и дежурным шлюпкам, не являющимися скоростными дежурными шлюпками». </w:t>
      </w:r>
    </w:p>
    <w:p w:rsidR="00155C76" w:rsidRDefault="00155C76" w:rsidP="00155C7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sz w:val="26"/>
          <w:szCs w:val="26"/>
        </w:rPr>
        <w:t>7. Нормативно установленные объем и сроки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59"/>
        <w:gridCol w:w="5789"/>
      </w:tblGrid>
      <w:tr w:rsidR="00155C76" w:rsidTr="007F0B2D">
        <w:trPr>
          <w:trHeight w:hRule="exact" w:val="51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 xml:space="preserve">Вид </w:t>
            </w:r>
            <w:proofErr w:type="gramStart"/>
            <w:r w:rsidRPr="007F0B2D">
              <w:rPr>
                <w:rStyle w:val="105pt0pt"/>
                <w:sz w:val="26"/>
                <w:szCs w:val="26"/>
              </w:rPr>
              <w:t>учебной</w:t>
            </w:r>
            <w:proofErr w:type="gramEnd"/>
            <w:r w:rsidRPr="007F0B2D">
              <w:rPr>
                <w:rStyle w:val="105pt0pt"/>
                <w:sz w:val="26"/>
                <w:szCs w:val="26"/>
              </w:rPr>
              <w:t xml:space="preserve"> работы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Всего часов</w:t>
            </w:r>
          </w:p>
        </w:tc>
      </w:tr>
      <w:tr w:rsidR="00155C76" w:rsidTr="007F0B2D">
        <w:trPr>
          <w:trHeight w:hRule="exact" w:val="41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Общая трудоемкость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586</w:t>
            </w:r>
          </w:p>
        </w:tc>
      </w:tr>
      <w:tr w:rsidR="00155C76" w:rsidTr="007F0B2D">
        <w:trPr>
          <w:trHeight w:hRule="exact" w:val="43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Лекции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344</w:t>
            </w:r>
          </w:p>
        </w:tc>
      </w:tr>
      <w:tr w:rsidR="00155C76" w:rsidTr="007F0B2D">
        <w:trPr>
          <w:trHeight w:hRule="exact" w:val="42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Практические занятия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78</w:t>
            </w:r>
          </w:p>
        </w:tc>
      </w:tr>
      <w:tr w:rsidR="00155C76" w:rsidTr="007F0B2D">
        <w:trPr>
          <w:trHeight w:hRule="exact" w:val="42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Самостоятельная работа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По результатам самоконтроля</w:t>
            </w:r>
          </w:p>
        </w:tc>
      </w:tr>
      <w:tr w:rsidR="00155C76" w:rsidTr="007F0B2D">
        <w:trPr>
          <w:trHeight w:hRule="exact" w:val="43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Вид итогового контроля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Экзамен</w:t>
            </w:r>
          </w:p>
        </w:tc>
      </w:tr>
    </w:tbl>
    <w:p w:rsidR="00155C76" w:rsidRDefault="00155C76" w:rsidP="00155C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5C76" w:rsidRPr="00155C76" w:rsidRDefault="007F0B2D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8. Ф</w:t>
      </w:r>
      <w:r w:rsidR="00155C76"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ормы обучения </w:t>
      </w: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очная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 отрывом от производства, или </w:t>
      </w: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смешанная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 использованием дистанционных образовательных технологий и электронного обучения и проведением с отрывом от производства практических занятий и итоговой аттестации. </w:t>
      </w: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Обучение исключительно с применением электронного обучения и дистанционных образовательных технологий не допускается.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9. Перечень профессиональных стандартов, сопрягаемых с образовательной программой </w:t>
      </w:r>
    </w:p>
    <w:p w:rsidR="00F17991" w:rsidRPr="0021673A" w:rsidRDefault="00155C76" w:rsidP="00F17991">
      <w:pPr>
        <w:pStyle w:val="Default"/>
        <w:jc w:val="both"/>
        <w:rPr>
          <w:sz w:val="26"/>
          <w:szCs w:val="26"/>
        </w:rPr>
      </w:pPr>
      <w:r w:rsidRPr="00155C76">
        <w:rPr>
          <w:sz w:val="26"/>
          <w:szCs w:val="26"/>
        </w:rPr>
        <w:t>С образовательной программой сопрягается профессиональные стандарты «Мо</w:t>
      </w:r>
      <w:r w:rsidR="007F0B2D">
        <w:rPr>
          <w:sz w:val="26"/>
          <w:szCs w:val="26"/>
        </w:rPr>
        <w:t>торист» и «Матрос»</w:t>
      </w:r>
      <w:r w:rsidR="00F17991" w:rsidRPr="00F17991">
        <w:rPr>
          <w:sz w:val="26"/>
          <w:szCs w:val="26"/>
        </w:rPr>
        <w:t xml:space="preserve"> </w:t>
      </w:r>
      <w:r w:rsidR="00F17991" w:rsidRPr="0021673A">
        <w:rPr>
          <w:sz w:val="26"/>
          <w:szCs w:val="26"/>
        </w:rPr>
        <w:t xml:space="preserve">(находится на рассмотрении в Минтруде России). </w:t>
      </w:r>
    </w:p>
    <w:p w:rsidR="003318D4" w:rsidRPr="003318D4" w:rsidRDefault="003318D4" w:rsidP="003318D4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431C" w:rsidRPr="001E6492" w:rsidRDefault="00BD5BF5" w:rsidP="00BD5BF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6492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ПЛАНИРУЕМЫЕ РЕЗУЛЬТАТЫ ОСВОЕНИЯ ДОПОЛНИТЕЛЬНОЙ ПРОФЕССИОНАЛЬНОЙ ПРОГРАММЫ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551"/>
        <w:gridCol w:w="1701"/>
        <w:gridCol w:w="2693"/>
        <w:gridCol w:w="1560"/>
      </w:tblGrid>
      <w:tr w:rsidR="00BD5BF5" w:rsidTr="00BD5BF5">
        <w:trPr>
          <w:trHeight w:hRule="exact"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Профессиональные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Знания, понимание и профессиональные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Методы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демонстрации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компетентности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Критерии оценки компетентности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Указание разделов и дисциплин программы, где</w:t>
            </w:r>
          </w:p>
          <w:p w:rsidR="00BD5BF5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sz w:val="18"/>
                <w:szCs w:val="18"/>
              </w:rPr>
            </w:pPr>
            <w:r>
              <w:rPr>
                <w:rStyle w:val="105pt0pt"/>
                <w:sz w:val="18"/>
                <w:szCs w:val="18"/>
              </w:rPr>
              <w:t>предусмотре</w:t>
            </w:r>
            <w:r w:rsidRPr="00001ACA">
              <w:rPr>
                <w:rStyle w:val="105pt0pt"/>
                <w:sz w:val="18"/>
                <w:szCs w:val="18"/>
              </w:rPr>
              <w:t>но освоение компетенции</w:t>
            </w:r>
          </w:p>
          <w:p w:rsidR="00BD5BF5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sz w:val="18"/>
                <w:szCs w:val="18"/>
              </w:rPr>
            </w:pP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D5BF5" w:rsidTr="00BD5BF5">
        <w:trPr>
          <w:trHeight w:hRule="exact" w:val="58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001ACA">
              <w:rPr>
                <w:rStyle w:val="105pt0pt"/>
                <w:sz w:val="18"/>
                <w:szCs w:val="18"/>
              </w:rPr>
              <w:t>Техническая эксплуатация, обслуживание и ремонт СЭУ, судовых систем, механизмов и технических средств на вспомогательном уровне на судах с обсуживаемым или периодически не обслуживаемым машинным отделением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>Иметь навыки: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Безопасного использования электрического оборудования. Содействия несению безопасной машинной вахты.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наблюдению и управлению несением машинной вахты.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проведению операций по заправке топливом и перекачке топлива. Содействия техническому обслуживанию и ремонту на судне.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обращению с запасами. Применения мер предосторожности и содействия предотвращению загрязнения окружающей среды.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Применения правил гигиены труда и техники безопасности.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операциям по осушению и балластировке.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эксплуатации оборудования и механизмов.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Промежуточная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аттестация.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Одобренная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подготовка.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Итоговая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 xml:space="preserve">Безопасно используется </w:t>
            </w:r>
            <w:r w:rsidRPr="00001ACA">
              <w:rPr>
                <w:rStyle w:val="105pt0pt"/>
                <w:sz w:val="18"/>
                <w:szCs w:val="18"/>
              </w:rPr>
              <w:t>электрическое оборудование.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 xml:space="preserve">Демонстрируются </w:t>
            </w:r>
            <w:r w:rsidRPr="00001ACA">
              <w:rPr>
                <w:rStyle w:val="105pt0pt"/>
                <w:sz w:val="18"/>
                <w:szCs w:val="18"/>
              </w:rPr>
              <w:t>навыки содействия несению безопасной машинной вахты; содействия наблюдению и управлению несением машинной вахты; содействия проведению операций по заправке топливом и перекачке топлива; содействия техническому обслуживанию и ремонту на судне; содействия обращению с запасами; содействия операциям по осушению и балластировке; содействия эксплуатации оборудования и механизмов.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>Применяются: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меры предосторожности и содействия предотвращению загрязнения окружающей среды; правила гигиены труда и техники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 xml:space="preserve">Разделы 1, 3, </w:t>
            </w:r>
            <w:r w:rsidRPr="002F1FD1">
              <w:rPr>
                <w:rStyle w:val="105pt0pt"/>
                <w:sz w:val="18"/>
                <w:szCs w:val="18"/>
              </w:rPr>
              <w:t>6, 9</w:t>
            </w:r>
          </w:p>
        </w:tc>
      </w:tr>
      <w:tr w:rsidR="00BD5BF5" w:rsidRPr="00001ACA" w:rsidTr="00BD5BF5">
        <w:trPr>
          <w:trHeight w:val="16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001ACA">
              <w:rPr>
                <w:rStyle w:val="105pt0pt"/>
                <w:sz w:val="18"/>
                <w:szCs w:val="18"/>
              </w:rPr>
              <w:t>Эксплуатация СЭУ в отношении несения вахты рядового</w:t>
            </w:r>
          </w:p>
          <w:p w:rsidR="00BD5BF5" w:rsidRPr="00001ACA" w:rsidRDefault="00BD5BF5" w:rsidP="00BD5BF5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состава в машинном отделении судов внутреннего плавания на вспомогательном уровне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>Иметь навыки:</w:t>
            </w:r>
          </w:p>
          <w:p w:rsidR="00BD5BF5" w:rsidRPr="00001ACA" w:rsidRDefault="00BD5BF5" w:rsidP="00001ACA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Выполнения обычных обязанностей по вахте в машинном отделении, которые поручаются лицам рядового состава. Использования аварийного оборудования и действия в аварийной ситуации. Поддержания надлежащего уровня воды и давления пара, при несении вахты в котельном отделении.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BD5BF5">
            <w:pPr>
              <w:pStyle w:val="21"/>
              <w:shd w:val="clear" w:color="auto" w:fill="auto"/>
              <w:spacing w:after="120" w:line="210" w:lineRule="exact"/>
              <w:ind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Промежуточная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аттестация.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Одобренная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подготовка.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Итоговая</w:t>
            </w:r>
          </w:p>
          <w:p w:rsidR="00BD5BF5" w:rsidRPr="00001ACA" w:rsidRDefault="00BD5BF5" w:rsidP="00BD5BF5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 xml:space="preserve">Демонстрируются </w:t>
            </w:r>
            <w:r w:rsidRPr="00001ACA">
              <w:rPr>
                <w:rStyle w:val="105pt0pt"/>
                <w:sz w:val="18"/>
                <w:szCs w:val="18"/>
              </w:rPr>
              <w:t xml:space="preserve">навыки использования аварийного оборудования и действий в </w:t>
            </w:r>
            <w:proofErr w:type="gramStart"/>
            <w:r w:rsidRPr="00001ACA">
              <w:rPr>
                <w:rStyle w:val="105pt0pt"/>
                <w:sz w:val="18"/>
                <w:szCs w:val="18"/>
              </w:rPr>
              <w:t>аварийной</w:t>
            </w:r>
            <w:proofErr w:type="gramEnd"/>
          </w:p>
          <w:p w:rsidR="00BD5BF5" w:rsidRPr="00001ACA" w:rsidRDefault="00BD5BF5" w:rsidP="00001ACA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 xml:space="preserve">ситуации; поддержания надлежащего уровня воды и давления пара, при несении вахты в котельном отделении. </w:t>
            </w:r>
            <w:r w:rsidRPr="00001ACA">
              <w:rPr>
                <w:rStyle w:val="105pt0pt0"/>
                <w:sz w:val="18"/>
                <w:szCs w:val="18"/>
              </w:rPr>
              <w:t xml:space="preserve">Выполняются </w:t>
            </w:r>
            <w:r w:rsidRPr="00001ACA">
              <w:rPr>
                <w:rStyle w:val="105pt0pt"/>
                <w:sz w:val="18"/>
                <w:szCs w:val="18"/>
              </w:rPr>
              <w:t>обычные обязанности по вахте в машинном отделении, которые поручаются лицам рядового состава.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Разделы 1, 3, 6, 9</w:t>
            </w:r>
          </w:p>
        </w:tc>
      </w:tr>
      <w:tr w:rsidR="00BD5BF5" w:rsidTr="00BD5BF5">
        <w:trPr>
          <w:trHeight w:hRule="exact" w:val="8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Pr="00004085">
              <w:rPr>
                <w:rStyle w:val="105pt0pt"/>
                <w:sz w:val="18"/>
                <w:szCs w:val="18"/>
              </w:rPr>
              <w:t>Несение ходовых и стояночных вахт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>Иметь навыки:</w:t>
            </w:r>
          </w:p>
          <w:p w:rsidR="00BD5BF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Содействия обеспечению безопасной ходовой вахты.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Содействия обеспечению безопасной стояночной вахты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Промежуточная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Одобренная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подготовка.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Итоговая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 xml:space="preserve">Демонстрируются </w:t>
            </w:r>
            <w:r w:rsidRPr="00004085">
              <w:rPr>
                <w:rStyle w:val="105pt0pt"/>
                <w:sz w:val="18"/>
                <w:szCs w:val="18"/>
              </w:rPr>
              <w:t>навыки содействия обеспечению безопасной ходовой вахты; содействия обеспечению безопасной стояночной вахты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Разделы 6, 7, 9</w:t>
            </w:r>
          </w:p>
        </w:tc>
      </w:tr>
      <w:tr w:rsidR="00BD5BF5" w:rsidTr="00BD5BF5">
        <w:trPr>
          <w:trHeight w:hRule="exact" w:val="8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004085">
              <w:rPr>
                <w:rStyle w:val="105pt0pt"/>
                <w:sz w:val="18"/>
                <w:szCs w:val="18"/>
              </w:rPr>
              <w:t>Участие в борьбе за живучесть судна, соблюдение требований безопасности плавания и транспортной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>Иметь навыки: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Обеспечения требуемого уровня транспортной безопасности.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Участия в борьбе за живучесть судна. Оказания первой помощи на борту судна. Использования коллективных и индивидуальных спасательных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Промежуточная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Одобренная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подготовка.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Итоговая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 xml:space="preserve">Обеспечивается </w:t>
            </w:r>
            <w:r w:rsidRPr="00004085">
              <w:rPr>
                <w:rStyle w:val="105pt0pt"/>
                <w:sz w:val="18"/>
                <w:szCs w:val="18"/>
              </w:rPr>
              <w:t xml:space="preserve">требуемый уровень транспортной безопасности. </w:t>
            </w:r>
            <w:r w:rsidRPr="00004085">
              <w:rPr>
                <w:rStyle w:val="105pt0pt0"/>
                <w:sz w:val="18"/>
                <w:szCs w:val="18"/>
              </w:rPr>
              <w:t xml:space="preserve">Демонстрируются </w:t>
            </w:r>
            <w:r w:rsidRPr="00004085">
              <w:rPr>
                <w:rStyle w:val="105pt0pt"/>
                <w:sz w:val="18"/>
                <w:szCs w:val="18"/>
              </w:rPr>
              <w:t xml:space="preserve">навыки участия в борьбе за живучесть судна; оказания первой помощи на борту судна. </w:t>
            </w:r>
            <w:r w:rsidRPr="00004085">
              <w:rPr>
                <w:rStyle w:val="105pt0pt0"/>
                <w:sz w:val="18"/>
                <w:szCs w:val="18"/>
              </w:rPr>
              <w:t xml:space="preserve">Используются </w:t>
            </w:r>
            <w:r w:rsidRPr="00004085">
              <w:rPr>
                <w:rStyle w:val="105pt0pt"/>
                <w:sz w:val="18"/>
                <w:szCs w:val="18"/>
              </w:rPr>
              <w:t>коллективные и индивидуальные спасательные средства.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Разделы 2, 8, 9</w:t>
            </w:r>
          </w:p>
        </w:tc>
      </w:tr>
      <w:tr w:rsidR="00BD5BF5" w:rsidTr="00BD5BF5">
        <w:trPr>
          <w:trHeight w:hRule="exact" w:val="8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 w:rsidRPr="00004085">
              <w:rPr>
                <w:rStyle w:val="105pt0pt"/>
                <w:sz w:val="18"/>
                <w:szCs w:val="18"/>
              </w:rPr>
              <w:t xml:space="preserve">Выполнение </w:t>
            </w:r>
            <w:proofErr w:type="gramStart"/>
            <w:r w:rsidRPr="00004085">
              <w:rPr>
                <w:rStyle w:val="105pt0pt"/>
                <w:sz w:val="18"/>
                <w:szCs w:val="18"/>
              </w:rPr>
              <w:t>судовых</w:t>
            </w:r>
            <w:proofErr w:type="gramEnd"/>
            <w:r w:rsidRPr="00004085">
              <w:rPr>
                <w:rStyle w:val="105pt0pt"/>
                <w:sz w:val="18"/>
                <w:szCs w:val="18"/>
              </w:rPr>
              <w:t xml:space="preserve">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>Иметь навыки: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Содействия осуществлению швартовных операций.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Содействия безопасной эксплуатации палубного оборудования и механизмов. Ухода за корпусом судна, палубами и судовыми помещениями.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Выполнения окрасочных, плотницких и столярных работ.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 xml:space="preserve">Выполнение </w:t>
            </w:r>
            <w:proofErr w:type="gramStart"/>
            <w:r w:rsidRPr="00004085">
              <w:rPr>
                <w:rStyle w:val="105pt0pt"/>
                <w:sz w:val="18"/>
                <w:szCs w:val="18"/>
              </w:rPr>
              <w:t>такелажных</w:t>
            </w:r>
            <w:proofErr w:type="gramEnd"/>
            <w:r w:rsidRPr="00004085">
              <w:rPr>
                <w:rStyle w:val="105pt0pt"/>
                <w:sz w:val="18"/>
                <w:szCs w:val="18"/>
              </w:rPr>
              <w:t xml:space="preserve">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Промежуточная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Одобренная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подготовка.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Итоговая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 xml:space="preserve">Демонстрируются </w:t>
            </w:r>
            <w:r w:rsidRPr="00004085">
              <w:rPr>
                <w:rStyle w:val="105pt0pt"/>
                <w:sz w:val="18"/>
                <w:szCs w:val="18"/>
              </w:rPr>
              <w:t>навыки содействия осуществлению швартовных операций; содействия безопасной эксплуатации палубного оборудования и механизмов; ухода за корпусом судна, палубами и судовыми помещениями.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 xml:space="preserve">Выполняются </w:t>
            </w:r>
            <w:r w:rsidRPr="00004085">
              <w:rPr>
                <w:rStyle w:val="105pt0pt"/>
                <w:sz w:val="18"/>
                <w:szCs w:val="18"/>
              </w:rPr>
              <w:t>окрасочные, плотницкие и столярные работы; такелажные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Разделы 4, 5, 9</w:t>
            </w:r>
          </w:p>
        </w:tc>
      </w:tr>
    </w:tbl>
    <w:p w:rsidR="0048431C" w:rsidRDefault="0048431C" w:rsidP="004843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BF5" w:rsidRDefault="00BD5BF5" w:rsidP="004843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D08" w:rsidRDefault="00BD5BF5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  <w:r>
        <w:rPr>
          <w:lang w:val="en-US"/>
        </w:rPr>
        <w:lastRenderedPageBreak/>
        <w:t>IV</w:t>
      </w:r>
      <w:r w:rsidR="006F010D">
        <w:t xml:space="preserve">. </w:t>
      </w:r>
      <w:r>
        <w:t>СОДЕРЖАНИЕ ДОПОЛНИТЕЛЬНОЙ ПРОФЕССИОНАЛЬНОЙ ПРОГРАММЫ</w:t>
      </w:r>
    </w:p>
    <w:p w:rsidR="00BD5BF5" w:rsidRDefault="006F010D" w:rsidP="00240ED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10. У</w:t>
      </w:r>
      <w:r w:rsidR="00BD5BF5" w:rsidRPr="00BD5BF5">
        <w:rPr>
          <w:rFonts w:ascii="Times New Roman" w:hAnsi="Times New Roman" w:cs="Times New Roman"/>
          <w:b/>
          <w:bCs/>
          <w:iCs/>
          <w:sz w:val="26"/>
          <w:szCs w:val="26"/>
        </w:rPr>
        <w:t>чебный план</w:t>
      </w:r>
    </w:p>
    <w:p w:rsidR="00240ED0" w:rsidRPr="00FD4CB1" w:rsidRDefault="00240ED0" w:rsidP="00240ED0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программы «</w:t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Моторист-рулевой</w:t>
      </w: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» для работы на внутренних водных путях.</w:t>
      </w:r>
    </w:p>
    <w:p w:rsidR="00240ED0" w:rsidRPr="00FD4CB1" w:rsidRDefault="00240ED0" w:rsidP="00240ED0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Цель:</w:t>
      </w:r>
      <w:r w:rsidRPr="00FD4CB1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 w:bidi="ru-RU"/>
        </w:rPr>
        <w:t>обучение по программе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«Моторист-рулевой</w:t>
      </w:r>
      <w:r w:rsidRPr="00FD4CB1">
        <w:rPr>
          <w:color w:val="000000"/>
          <w:sz w:val="26"/>
          <w:szCs w:val="26"/>
          <w:lang w:eastAsia="ru-RU" w:bidi="ru-RU"/>
        </w:rPr>
        <w:t>» для работы на судах внутреннего плавания.</w:t>
      </w:r>
    </w:p>
    <w:p w:rsidR="00240ED0" w:rsidRPr="00FD4CB1" w:rsidRDefault="00240ED0" w:rsidP="00240ED0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Категория слушателей,</w:t>
      </w:r>
      <w:r w:rsidRPr="00FD4CB1">
        <w:rPr>
          <w:color w:val="000000"/>
          <w:sz w:val="26"/>
          <w:szCs w:val="26"/>
          <w:lang w:eastAsia="ru-RU" w:bidi="ru-RU"/>
        </w:rPr>
        <w:t xml:space="preserve"> лица, имеющие </w:t>
      </w:r>
      <w:r>
        <w:rPr>
          <w:color w:val="000000"/>
          <w:sz w:val="26"/>
          <w:szCs w:val="26"/>
          <w:lang w:eastAsia="ru-RU" w:bidi="ru-RU"/>
        </w:rPr>
        <w:t xml:space="preserve">среднее </w:t>
      </w:r>
      <w:r w:rsidRPr="00FD4CB1">
        <w:rPr>
          <w:color w:val="000000"/>
          <w:sz w:val="26"/>
          <w:szCs w:val="26"/>
          <w:lang w:eastAsia="ru-RU" w:bidi="ru-RU"/>
        </w:rPr>
        <w:t>общее образо</w:t>
      </w:r>
      <w:r>
        <w:rPr>
          <w:color w:val="000000"/>
          <w:sz w:val="26"/>
          <w:szCs w:val="26"/>
          <w:lang w:eastAsia="ru-RU" w:bidi="ru-RU"/>
        </w:rPr>
        <w:t xml:space="preserve">вание и выше; </w:t>
      </w:r>
      <w:r w:rsidRPr="00FD4CB1">
        <w:rPr>
          <w:color w:val="000000"/>
          <w:sz w:val="26"/>
          <w:szCs w:val="26"/>
          <w:lang w:eastAsia="ru-RU" w:bidi="ru-RU"/>
        </w:rPr>
        <w:t>годные по состоянию здоровья (на основании медицинского заключения) для работы на судах внутрен</w:t>
      </w:r>
      <w:r>
        <w:rPr>
          <w:color w:val="000000"/>
          <w:sz w:val="26"/>
          <w:szCs w:val="26"/>
          <w:lang w:eastAsia="ru-RU" w:bidi="ru-RU"/>
        </w:rPr>
        <w:t>него плавания в качестве моториста-рулевого</w:t>
      </w:r>
      <w:r w:rsidRPr="00FD4CB1">
        <w:rPr>
          <w:color w:val="000000"/>
          <w:sz w:val="26"/>
          <w:szCs w:val="26"/>
          <w:lang w:eastAsia="ru-RU" w:bidi="ru-RU"/>
        </w:rPr>
        <w:t>.</w:t>
      </w:r>
    </w:p>
    <w:p w:rsidR="00240ED0" w:rsidRPr="00FD4CB1" w:rsidRDefault="00240ED0" w:rsidP="00240ED0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Срок обучения.</w:t>
      </w:r>
      <w:r>
        <w:rPr>
          <w:color w:val="000000"/>
          <w:sz w:val="26"/>
          <w:szCs w:val="26"/>
          <w:lang w:eastAsia="ru-RU" w:bidi="ru-RU"/>
        </w:rPr>
        <w:t xml:space="preserve"> 583 часов (3 месяца</w:t>
      </w:r>
      <w:r w:rsidRPr="00FD4CB1">
        <w:rPr>
          <w:color w:val="000000"/>
          <w:sz w:val="26"/>
          <w:szCs w:val="26"/>
          <w:lang w:eastAsia="ru-RU" w:bidi="ru-RU"/>
        </w:rPr>
        <w:t>).</w:t>
      </w:r>
    </w:p>
    <w:p w:rsidR="00240ED0" w:rsidRPr="00FD4CB1" w:rsidRDefault="00240ED0" w:rsidP="00240ED0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Форма обучения,</w:t>
      </w:r>
      <w:r w:rsidRPr="00FD4CB1">
        <w:rPr>
          <w:color w:val="000000"/>
          <w:sz w:val="26"/>
          <w:szCs w:val="26"/>
          <w:lang w:eastAsia="ru-RU" w:bidi="ru-RU"/>
        </w:rPr>
        <w:t xml:space="preserve"> лекции, практические занятия.</w:t>
      </w:r>
    </w:p>
    <w:p w:rsidR="00240ED0" w:rsidRDefault="00240ED0" w:rsidP="00240ED0">
      <w:pPr>
        <w:pStyle w:val="3"/>
        <w:shd w:val="clear" w:color="auto" w:fill="auto"/>
        <w:ind w:left="80" w:firstLine="0"/>
        <w:rPr>
          <w:color w:val="000000"/>
          <w:sz w:val="26"/>
          <w:szCs w:val="26"/>
          <w:lang w:eastAsia="ru-RU" w:bidi="ru-RU"/>
        </w:rPr>
      </w:pPr>
      <w:r w:rsidRPr="00FD4CB1">
        <w:rPr>
          <w:rStyle w:val="ae"/>
          <w:sz w:val="26"/>
          <w:szCs w:val="26"/>
        </w:rPr>
        <w:t>Режим занятий</w:t>
      </w:r>
      <w:r w:rsidRPr="00FD4CB1">
        <w:rPr>
          <w:rStyle w:val="11"/>
          <w:sz w:val="26"/>
          <w:szCs w:val="26"/>
        </w:rPr>
        <w:t>:</w:t>
      </w:r>
      <w:r w:rsidR="00A90428">
        <w:rPr>
          <w:color w:val="000000"/>
          <w:sz w:val="26"/>
          <w:szCs w:val="26"/>
          <w:lang w:eastAsia="ru-RU" w:bidi="ru-RU"/>
        </w:rPr>
        <w:t xml:space="preserve"> 8.00-16</w:t>
      </w:r>
      <w:r w:rsidRPr="00FD4CB1">
        <w:rPr>
          <w:color w:val="000000"/>
          <w:sz w:val="26"/>
          <w:szCs w:val="26"/>
          <w:lang w:eastAsia="ru-RU" w:bidi="ru-RU"/>
        </w:rPr>
        <w:t>.00.</w:t>
      </w:r>
    </w:p>
    <w:p w:rsidR="00240ED0" w:rsidRPr="00240ED0" w:rsidRDefault="00240ED0" w:rsidP="0048431C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</w:pP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819"/>
        <w:gridCol w:w="994"/>
        <w:gridCol w:w="989"/>
        <w:gridCol w:w="994"/>
        <w:gridCol w:w="1618"/>
      </w:tblGrid>
      <w:tr w:rsidR="00BD5BF5" w:rsidTr="007714D3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  <w:sz w:val="22"/>
                <w:szCs w:val="22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Всего</w:t>
            </w:r>
          </w:p>
          <w:p w:rsidR="00BD5BF5" w:rsidRPr="00414D08" w:rsidRDefault="00BD5BF5" w:rsidP="00BD5BF5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 том числе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Форма</w:t>
            </w:r>
          </w:p>
          <w:p w:rsidR="00BD5BF5" w:rsidRPr="00414D08" w:rsidRDefault="00BD5BF5" w:rsidP="00BD5BF5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контроля</w:t>
            </w:r>
          </w:p>
        </w:tc>
      </w:tr>
      <w:tr w:rsidR="00BD5BF5" w:rsidTr="007714D3">
        <w:trPr>
          <w:trHeight w:hRule="exact" w:val="763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5BF5" w:rsidRDefault="00BD5BF5" w:rsidP="00BD5BF5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proofErr w:type="spellStart"/>
            <w:r>
              <w:rPr>
                <w:rStyle w:val="105pt0pt0"/>
              </w:rPr>
              <w:t>Практ</w:t>
            </w:r>
            <w:proofErr w:type="spellEnd"/>
            <w:r>
              <w:rPr>
                <w:rStyle w:val="105pt0pt0"/>
              </w:rPr>
              <w:t>.</w:t>
            </w:r>
          </w:p>
          <w:p w:rsidR="00BD5BF5" w:rsidRDefault="00BD5BF5" w:rsidP="00BD5BF5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0pt0"/>
              </w:rPr>
              <w:t>занятия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/>
        </w:tc>
      </w:tr>
      <w:tr w:rsidR="00BD5BF5" w:rsidRPr="00414D08" w:rsidTr="007714D3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Введение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rPr>
                <w:rFonts w:ascii="Times New Roman" w:hAnsi="Times New Roman" w:cs="Times New Roman"/>
              </w:rPr>
            </w:pPr>
          </w:p>
        </w:tc>
      </w:tr>
      <w:tr w:rsidR="00BD5BF5" w:rsidRPr="00414D08" w:rsidTr="007714D3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spellStart"/>
            <w:r w:rsidRPr="00414D08">
              <w:rPr>
                <w:rStyle w:val="105pt0pt0"/>
                <w:sz w:val="22"/>
                <w:szCs w:val="22"/>
              </w:rPr>
              <w:t>Общепрофессиональный</w:t>
            </w:r>
            <w:proofErr w:type="spellEnd"/>
            <w:r w:rsidRPr="00414D08">
              <w:rPr>
                <w:rStyle w:val="105pt0pt0"/>
                <w:sz w:val="22"/>
                <w:szCs w:val="22"/>
              </w:rPr>
              <w:t xml:space="preserve"> цикл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rPr>
                <w:rFonts w:ascii="Times New Roman" w:hAnsi="Times New Roman" w:cs="Times New Roman"/>
              </w:rPr>
            </w:pPr>
          </w:p>
        </w:tc>
      </w:tr>
      <w:tr w:rsidR="00BD5BF5" w:rsidRPr="00414D08" w:rsidTr="007714D3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Основы производственной деятельности на судах внутреннего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BD5BF5" w:rsidRPr="00414D08" w:rsidTr="007714D3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Безопасность жизнедеятельности и охрана труда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BD5BF5" w:rsidRPr="00414D08" w:rsidTr="007714D3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Устройство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BD5BF5" w:rsidRPr="00414D08" w:rsidTr="007714D3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Основы материаловедения и технического черчения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BD5BF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pacing w:after="0" w:line="210" w:lineRule="exact"/>
              <w:ind w:left="140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Профессиональные модули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pacing w:after="0" w:line="210" w:lineRule="exact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pacing w:after="0" w:line="210" w:lineRule="exact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pacing w:after="0" w:line="440" w:lineRule="exact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rPr>
                <w:rFonts w:ascii="Times New Roman" w:hAnsi="Times New Roman" w:cs="Times New Roman"/>
              </w:rPr>
            </w:pPr>
          </w:p>
        </w:tc>
      </w:tr>
      <w:tr w:rsidR="00BD5BF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 xml:space="preserve">Выполнение </w:t>
            </w:r>
            <w:proofErr w:type="gramStart"/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судовых</w:t>
            </w:r>
            <w:proofErr w:type="gramEnd"/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 xml:space="preserve">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414D08">
              <w:rPr>
                <w:rStyle w:val="105pt0pt"/>
                <w:spacing w:val="0"/>
                <w:sz w:val="22"/>
                <w:szCs w:val="22"/>
                <w:shd w:val="clear" w:color="auto" w:fill="auto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14D08" w:rsidRDefault="00BD5BF5" w:rsidP="00414D08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BD5BF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Несение безопасной машинной вахты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108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414D08">
              <w:rPr>
                <w:rStyle w:val="105pt0pt"/>
                <w:spacing w:val="0"/>
                <w:sz w:val="22"/>
                <w:szCs w:val="22"/>
                <w:shd w:val="clear" w:color="auto" w:fill="auto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14D08" w:rsidRDefault="00BD5BF5" w:rsidP="00414D08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BD5BF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Несение ходовой и стояночной вахты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414D08">
              <w:rPr>
                <w:rStyle w:val="105pt0pt"/>
                <w:spacing w:val="0"/>
                <w:sz w:val="22"/>
                <w:szCs w:val="22"/>
                <w:shd w:val="clear" w:color="auto" w:fill="auto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14D08" w:rsidRDefault="00BD5BF5" w:rsidP="00414D08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BD5BF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Обеспечение безопасности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414D08">
              <w:rPr>
                <w:rStyle w:val="105pt0pt"/>
                <w:spacing w:val="0"/>
                <w:sz w:val="22"/>
                <w:szCs w:val="22"/>
                <w:shd w:val="clear" w:color="auto" w:fill="auto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14D08" w:rsidRDefault="00BD5BF5" w:rsidP="00414D08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7714D3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394141" w:rsidRDefault="006828AB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b/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/>
                <w:iCs/>
                <w:color w:val="000000"/>
                <w:spacing w:val="-1"/>
                <w:lang w:eastAsia="ru-RU" w:bidi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414D08" w:rsidRDefault="007714D3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Производственная (плавательная) практика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414D08" w:rsidRDefault="007714D3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414D08" w:rsidRDefault="007714D3" w:rsidP="00BD5BF5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4D3" w:rsidRPr="00414D08" w:rsidRDefault="007714D3" w:rsidP="00BD5BF5">
            <w:pPr>
              <w:pStyle w:val="21"/>
              <w:spacing w:after="0" w:line="440" w:lineRule="exact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4D3" w:rsidRPr="00414D08" w:rsidRDefault="007714D3" w:rsidP="00414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D08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7714D3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414D08" w:rsidRDefault="006828AB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105pt0pt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414D08" w:rsidRDefault="002A3A26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Вариативная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7714D3" w:rsidRDefault="006828AB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FF0000"/>
                <w:spacing w:val="-1"/>
                <w:lang w:eastAsia="ru-RU" w:bidi="ru-RU"/>
              </w:rPr>
            </w:pPr>
            <w:r>
              <w:rPr>
                <w:rStyle w:val="105pt0pt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414D08" w:rsidRDefault="007714D3" w:rsidP="00BD5BF5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4D3" w:rsidRPr="00414D08" w:rsidRDefault="007714D3" w:rsidP="00BD5BF5">
            <w:pPr>
              <w:pStyle w:val="21"/>
              <w:spacing w:after="0" w:line="440" w:lineRule="exact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4D3" w:rsidRPr="00414D08" w:rsidRDefault="007714D3" w:rsidP="00414D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4D3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414D08" w:rsidRDefault="007714D3" w:rsidP="00BD5BF5">
            <w:pPr>
              <w:pStyle w:val="21"/>
              <w:spacing w:after="0" w:line="210" w:lineRule="exact"/>
              <w:ind w:left="140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414D08" w:rsidRDefault="007714D3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Итоговая аттестация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414D08" w:rsidRDefault="007714D3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4D3" w:rsidRPr="00414D08" w:rsidRDefault="007714D3" w:rsidP="00BD5BF5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4D3" w:rsidRPr="00414D08" w:rsidRDefault="007714D3" w:rsidP="00BD5BF5">
            <w:pPr>
              <w:pStyle w:val="21"/>
              <w:spacing w:after="0" w:line="440" w:lineRule="exact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4D3" w:rsidRPr="00414D08" w:rsidRDefault="007714D3" w:rsidP="00414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D08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Экзамен</w:t>
            </w:r>
          </w:p>
        </w:tc>
      </w:tr>
      <w:tr w:rsidR="007714D3" w:rsidRPr="00414D08" w:rsidTr="007714D3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4D3" w:rsidRPr="00414D08" w:rsidRDefault="007714D3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</w:rPr>
            </w:pPr>
            <w:r w:rsidRPr="00414D08">
              <w:rPr>
                <w:rStyle w:val="105pt0pt0"/>
                <w:sz w:val="22"/>
                <w:szCs w:val="22"/>
              </w:rPr>
              <w:t>Итого по курсу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4D3" w:rsidRPr="00414D08" w:rsidRDefault="007714D3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414D08">
              <w:rPr>
                <w:rStyle w:val="105pt0pt0"/>
                <w:sz w:val="22"/>
                <w:szCs w:val="22"/>
              </w:rPr>
              <w:t>586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4D3" w:rsidRPr="00414D08" w:rsidRDefault="007714D3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414D08">
              <w:rPr>
                <w:rStyle w:val="105pt0pt0"/>
                <w:sz w:val="22"/>
                <w:szCs w:val="22"/>
              </w:rPr>
              <w:t>344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4D3" w:rsidRPr="00414D08" w:rsidRDefault="007714D3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414D08">
              <w:rPr>
                <w:rStyle w:val="105pt0pt0"/>
                <w:sz w:val="22"/>
                <w:szCs w:val="22"/>
              </w:rPr>
              <w:t>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4D3" w:rsidRPr="00414D08" w:rsidRDefault="007714D3" w:rsidP="00414D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5BF5" w:rsidRPr="00BD5BF5" w:rsidRDefault="00BD5BF5" w:rsidP="00BD5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240ED0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/>
        </w:rPr>
      </w:pPr>
    </w:p>
    <w:p w:rsidR="00240ED0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/>
        </w:rPr>
      </w:pPr>
    </w:p>
    <w:p w:rsidR="00240ED0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/>
        </w:rPr>
      </w:pPr>
    </w:p>
    <w:p w:rsidR="00240ED0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/>
        </w:rPr>
      </w:pPr>
    </w:p>
    <w:p w:rsidR="00240ED0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/>
        </w:rPr>
      </w:pPr>
    </w:p>
    <w:p w:rsidR="00240ED0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/>
        </w:rPr>
      </w:pPr>
    </w:p>
    <w:p w:rsidR="00240ED0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/>
        </w:rPr>
      </w:pPr>
    </w:p>
    <w:p w:rsidR="00195B6B" w:rsidRPr="00195B6B" w:rsidRDefault="006F010D" w:rsidP="0019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5B6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 xml:space="preserve">11. </w:t>
      </w:r>
      <w:r w:rsidR="00240ED0" w:rsidRPr="00195B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Учебно-тематический </w:t>
      </w:r>
      <w:r w:rsidR="00195B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план </w:t>
      </w:r>
    </w:p>
    <w:p w:rsidR="00195B6B" w:rsidRPr="00FD4CB1" w:rsidRDefault="00195B6B" w:rsidP="00195B6B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программы «</w:t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Моторист-рулевой</w:t>
      </w: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» для работы на внутренних водных путях.</w:t>
      </w:r>
    </w:p>
    <w:p w:rsidR="00195B6B" w:rsidRPr="00FD4CB1" w:rsidRDefault="00195B6B" w:rsidP="00195B6B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Цель:</w:t>
      </w:r>
      <w:r w:rsidRPr="00FD4CB1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 w:bidi="ru-RU"/>
        </w:rPr>
        <w:t>обучение по программе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«Моторист-рулевой</w:t>
      </w:r>
      <w:r w:rsidRPr="00FD4CB1">
        <w:rPr>
          <w:color w:val="000000"/>
          <w:sz w:val="26"/>
          <w:szCs w:val="26"/>
          <w:lang w:eastAsia="ru-RU" w:bidi="ru-RU"/>
        </w:rPr>
        <w:t>» для работы на судах внутреннего плавания.</w:t>
      </w:r>
    </w:p>
    <w:p w:rsidR="00195B6B" w:rsidRPr="00FD4CB1" w:rsidRDefault="00195B6B" w:rsidP="00195B6B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Категория слушателей,</w:t>
      </w:r>
      <w:r w:rsidRPr="00FD4CB1">
        <w:rPr>
          <w:color w:val="000000"/>
          <w:sz w:val="26"/>
          <w:szCs w:val="26"/>
          <w:lang w:eastAsia="ru-RU" w:bidi="ru-RU"/>
        </w:rPr>
        <w:t xml:space="preserve"> лица, имеющие </w:t>
      </w:r>
      <w:r>
        <w:rPr>
          <w:color w:val="000000"/>
          <w:sz w:val="26"/>
          <w:szCs w:val="26"/>
          <w:lang w:eastAsia="ru-RU" w:bidi="ru-RU"/>
        </w:rPr>
        <w:t xml:space="preserve">среднее </w:t>
      </w:r>
      <w:r w:rsidRPr="00FD4CB1">
        <w:rPr>
          <w:color w:val="000000"/>
          <w:sz w:val="26"/>
          <w:szCs w:val="26"/>
          <w:lang w:eastAsia="ru-RU" w:bidi="ru-RU"/>
        </w:rPr>
        <w:t>общее образо</w:t>
      </w:r>
      <w:r>
        <w:rPr>
          <w:color w:val="000000"/>
          <w:sz w:val="26"/>
          <w:szCs w:val="26"/>
          <w:lang w:eastAsia="ru-RU" w:bidi="ru-RU"/>
        </w:rPr>
        <w:t xml:space="preserve">вание и выше; </w:t>
      </w:r>
      <w:r w:rsidRPr="00FD4CB1">
        <w:rPr>
          <w:color w:val="000000"/>
          <w:sz w:val="26"/>
          <w:szCs w:val="26"/>
          <w:lang w:eastAsia="ru-RU" w:bidi="ru-RU"/>
        </w:rPr>
        <w:t>годные по состоянию здоровья (на основании медицинского заключения) для работы на судах внутрен</w:t>
      </w:r>
      <w:r>
        <w:rPr>
          <w:color w:val="000000"/>
          <w:sz w:val="26"/>
          <w:szCs w:val="26"/>
          <w:lang w:eastAsia="ru-RU" w:bidi="ru-RU"/>
        </w:rPr>
        <w:t>него плавания в качестве моториста-рулевого</w:t>
      </w:r>
      <w:r w:rsidRPr="00FD4CB1">
        <w:rPr>
          <w:color w:val="000000"/>
          <w:sz w:val="26"/>
          <w:szCs w:val="26"/>
          <w:lang w:eastAsia="ru-RU" w:bidi="ru-RU"/>
        </w:rPr>
        <w:t>.</w:t>
      </w:r>
    </w:p>
    <w:p w:rsidR="00195B6B" w:rsidRPr="00FD4CB1" w:rsidRDefault="00195B6B" w:rsidP="00195B6B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Срок обучения.</w:t>
      </w:r>
      <w:r>
        <w:rPr>
          <w:color w:val="000000"/>
          <w:sz w:val="26"/>
          <w:szCs w:val="26"/>
          <w:lang w:eastAsia="ru-RU" w:bidi="ru-RU"/>
        </w:rPr>
        <w:t xml:space="preserve"> 583 часов (3 месяца</w:t>
      </w:r>
      <w:r w:rsidRPr="00FD4CB1">
        <w:rPr>
          <w:color w:val="000000"/>
          <w:sz w:val="26"/>
          <w:szCs w:val="26"/>
          <w:lang w:eastAsia="ru-RU" w:bidi="ru-RU"/>
        </w:rPr>
        <w:t>).</w:t>
      </w:r>
    </w:p>
    <w:p w:rsidR="00195B6B" w:rsidRPr="00FD4CB1" w:rsidRDefault="00195B6B" w:rsidP="00195B6B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Форма обучения,</w:t>
      </w:r>
      <w:r w:rsidRPr="00FD4CB1">
        <w:rPr>
          <w:color w:val="000000"/>
          <w:sz w:val="26"/>
          <w:szCs w:val="26"/>
          <w:lang w:eastAsia="ru-RU" w:bidi="ru-RU"/>
        </w:rPr>
        <w:t xml:space="preserve"> лекции, практические занятия.</w:t>
      </w:r>
    </w:p>
    <w:p w:rsidR="00195B6B" w:rsidRPr="00195B6B" w:rsidRDefault="00195B6B" w:rsidP="00195B6B">
      <w:pPr>
        <w:pStyle w:val="3"/>
        <w:shd w:val="clear" w:color="auto" w:fill="auto"/>
        <w:ind w:left="80" w:firstLine="0"/>
        <w:rPr>
          <w:color w:val="000000"/>
          <w:sz w:val="26"/>
          <w:szCs w:val="26"/>
          <w:lang w:eastAsia="ru-RU" w:bidi="ru-RU"/>
        </w:rPr>
      </w:pPr>
      <w:r w:rsidRPr="00FD4CB1">
        <w:rPr>
          <w:rStyle w:val="ae"/>
          <w:sz w:val="26"/>
          <w:szCs w:val="26"/>
        </w:rPr>
        <w:t>Режим занятий</w:t>
      </w:r>
      <w:r w:rsidRPr="00FD4CB1">
        <w:rPr>
          <w:rStyle w:val="11"/>
          <w:sz w:val="26"/>
          <w:szCs w:val="26"/>
        </w:rPr>
        <w:t>:</w:t>
      </w:r>
      <w:r w:rsidR="00A90428">
        <w:rPr>
          <w:color w:val="000000"/>
          <w:sz w:val="26"/>
          <w:szCs w:val="26"/>
          <w:lang w:eastAsia="ru-RU" w:bidi="ru-RU"/>
        </w:rPr>
        <w:t xml:space="preserve"> 8.00-16</w:t>
      </w:r>
      <w:r w:rsidRPr="00FD4CB1">
        <w:rPr>
          <w:color w:val="000000"/>
          <w:sz w:val="26"/>
          <w:szCs w:val="26"/>
          <w:lang w:eastAsia="ru-RU" w:bidi="ru-RU"/>
        </w:rPr>
        <w:t>.00.</w:t>
      </w:r>
    </w:p>
    <w:p w:rsidR="00240ED0" w:rsidRPr="00240ED0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819"/>
        <w:gridCol w:w="994"/>
        <w:gridCol w:w="989"/>
        <w:gridCol w:w="994"/>
        <w:gridCol w:w="1618"/>
      </w:tblGrid>
      <w:tr w:rsidR="00240ED0" w:rsidTr="00F17991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  <w:sz w:val="22"/>
                <w:szCs w:val="22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Всего</w:t>
            </w:r>
          </w:p>
          <w:p w:rsidR="00240ED0" w:rsidRPr="00414D08" w:rsidRDefault="00240ED0" w:rsidP="00F1799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 том числе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Форма</w:t>
            </w:r>
          </w:p>
          <w:p w:rsidR="00240ED0" w:rsidRPr="00414D08" w:rsidRDefault="00240ED0" w:rsidP="00F1799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контроля</w:t>
            </w:r>
          </w:p>
        </w:tc>
      </w:tr>
      <w:tr w:rsidR="00240ED0" w:rsidTr="00F17991">
        <w:trPr>
          <w:trHeight w:hRule="exact" w:val="763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F17991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F1799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D0" w:rsidRDefault="00240ED0" w:rsidP="00F17991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F1799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proofErr w:type="spellStart"/>
            <w:r>
              <w:rPr>
                <w:rStyle w:val="105pt0pt0"/>
              </w:rPr>
              <w:t>Практ</w:t>
            </w:r>
            <w:proofErr w:type="spellEnd"/>
            <w:r>
              <w:rPr>
                <w:rStyle w:val="105pt0pt0"/>
              </w:rPr>
              <w:t>.</w:t>
            </w:r>
          </w:p>
          <w:p w:rsidR="00240ED0" w:rsidRDefault="00240ED0" w:rsidP="00F1799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0pt0"/>
              </w:rPr>
              <w:t>занятия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Default="00240ED0" w:rsidP="00F17991"/>
        </w:tc>
      </w:tr>
      <w:tr w:rsidR="00240ED0" w:rsidRPr="00414D08" w:rsidTr="00F17991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Введение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240ED0" w:rsidRPr="00414D08" w:rsidTr="00F17991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spellStart"/>
            <w:r w:rsidRPr="00414D08">
              <w:rPr>
                <w:rStyle w:val="105pt0pt0"/>
                <w:sz w:val="22"/>
                <w:szCs w:val="22"/>
              </w:rPr>
              <w:t>Общепрофессиональный</w:t>
            </w:r>
            <w:proofErr w:type="spellEnd"/>
            <w:r w:rsidRPr="00414D08">
              <w:rPr>
                <w:rStyle w:val="105pt0pt0"/>
                <w:sz w:val="22"/>
                <w:szCs w:val="22"/>
              </w:rPr>
              <w:t xml:space="preserve"> цикл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240ED0" w:rsidRPr="00414D08" w:rsidTr="00F17991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Основы производственной деятельности на судах внутреннего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Основные понятия внутреннего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трудового законодательства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Организация службы на судах внутреннего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Безопасность жизнедеятельности и охрана труда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Производственный травматизм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Опасные и вредные производственные факторы. Микроклимат судовой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proofErr w:type="spellStart"/>
            <w:r w:rsidRPr="00394141">
              <w:rPr>
                <w:rStyle w:val="105pt0pt1"/>
                <w:sz w:val="22"/>
                <w:szCs w:val="22"/>
              </w:rPr>
              <w:t>Электробезопасность</w:t>
            </w:r>
            <w:proofErr w:type="spellEnd"/>
            <w:r w:rsidRPr="00394141">
              <w:rPr>
                <w:rStyle w:val="105pt0pt1"/>
                <w:sz w:val="22"/>
                <w:szCs w:val="22"/>
              </w:rPr>
              <w:t xml:space="preserve"> на судах и базах технического обслуживания флота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Противопожарная безопасность на судах и объектах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6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Оказание доврачебной помощи пострадавшим при несчастных случаях на производстве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Устройство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Классификация судов, их мореходные и эксплуатационные качества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Общее устройство судов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Системы набора корпуса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Судовые устройства, рангоут и такелаж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 xml:space="preserve">Судовые спасательные средства, </w:t>
            </w:r>
            <w:proofErr w:type="spellStart"/>
            <w:r w:rsidRPr="00394141">
              <w:rPr>
                <w:rStyle w:val="105pt0pt1"/>
                <w:sz w:val="22"/>
                <w:szCs w:val="22"/>
              </w:rPr>
              <w:t>аварийно</w:t>
            </w:r>
            <w:r w:rsidRPr="00394141">
              <w:rPr>
                <w:rStyle w:val="105pt0pt1"/>
                <w:sz w:val="22"/>
                <w:szCs w:val="22"/>
              </w:rPr>
              <w:softHyphen/>
              <w:t>спасательное</w:t>
            </w:r>
            <w:proofErr w:type="spellEnd"/>
            <w:r w:rsidRPr="00394141">
              <w:rPr>
                <w:rStyle w:val="105pt0pt1"/>
                <w:sz w:val="22"/>
                <w:szCs w:val="22"/>
              </w:rPr>
              <w:t xml:space="preserve"> имущество и снабжение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Судовые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lastRenderedPageBreak/>
              <w:t>3.7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теории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Основы материаловедения и технического черчения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Металлы, их свойства и применение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1"/>
                <w:i w:val="0"/>
                <w:sz w:val="22"/>
                <w:szCs w:val="22"/>
              </w:rP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сопротивления материалов. Допуски и посадки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4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1"/>
                <w:i w:val="0"/>
                <w:sz w:val="22"/>
                <w:szCs w:val="22"/>
              </w:rPr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Ремонтно-расходные материалы, топлива и смазочные масла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1"/>
                <w:i w:val="0"/>
                <w:sz w:val="22"/>
                <w:szCs w:val="22"/>
              </w:rPr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технического черчения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pacing w:after="0" w:line="210" w:lineRule="exact"/>
              <w:ind w:left="140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pacing w:after="0" w:line="210" w:lineRule="exact"/>
              <w:ind w:left="140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Профессиональные модули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pacing w:after="0" w:line="210" w:lineRule="exact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pacing w:after="0" w:line="210" w:lineRule="exact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pacing w:after="0" w:line="440" w:lineRule="exact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 xml:space="preserve">Выполнение </w:t>
            </w:r>
            <w:proofErr w:type="gramStart"/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судовых</w:t>
            </w:r>
            <w:proofErr w:type="gramEnd"/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 xml:space="preserve">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414D08">
              <w:rPr>
                <w:rStyle w:val="105pt0pt"/>
                <w:spacing w:val="0"/>
                <w:sz w:val="22"/>
                <w:szCs w:val="22"/>
                <w:shd w:val="clear" w:color="auto" w:fill="auto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 xml:space="preserve">Организация </w:t>
            </w:r>
            <w:proofErr w:type="gramStart"/>
            <w:r w:rsidRPr="00394141">
              <w:rPr>
                <w:rStyle w:val="105pt0pt1"/>
                <w:sz w:val="22"/>
                <w:szCs w:val="22"/>
              </w:rPr>
              <w:t>судовых</w:t>
            </w:r>
            <w:proofErr w:type="gramEnd"/>
            <w:r w:rsidRPr="00394141">
              <w:rPr>
                <w:rStyle w:val="105pt0pt1"/>
                <w:sz w:val="22"/>
                <w:szCs w:val="22"/>
              </w:rPr>
              <w:t xml:space="preserve">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слесарного 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pacing w:after="0" w:line="210" w:lineRule="exact"/>
              <w:ind w:left="140"/>
              <w:rPr>
                <w:i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Несение безопасной машинной вахты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108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414D08">
              <w:rPr>
                <w:rStyle w:val="105pt0pt"/>
                <w:spacing w:val="0"/>
                <w:sz w:val="22"/>
                <w:szCs w:val="22"/>
                <w:shd w:val="clear" w:color="auto" w:fill="auto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240ED0" w:rsidRPr="00414D08" w:rsidTr="00F17991">
        <w:trPr>
          <w:trHeight w:hRule="exact" w:val="5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Устройство и эксплуатация судовых энергетических установок (СЭУ)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Судовые вспомогательные механизмы и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судового электрооборудования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6.4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Ремонт двигателей и вспомогательных механизмов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pacing w:after="0" w:line="210" w:lineRule="exact"/>
              <w:ind w:left="140"/>
              <w:rPr>
                <w:i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Несение ходовой и стояночной вахты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414D08">
              <w:rPr>
                <w:rStyle w:val="105pt0pt"/>
                <w:spacing w:val="0"/>
                <w:sz w:val="22"/>
                <w:szCs w:val="22"/>
                <w:shd w:val="clear" w:color="auto" w:fill="auto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навигации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управления судами и составами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Правила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7.4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Лоция внутренних водных путей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7.5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Технические средства судовождения и судовая радиосвязь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pacing w:after="0" w:line="210" w:lineRule="exact"/>
              <w:ind w:left="140"/>
              <w:rPr>
                <w:i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Обеспечение безопасности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414D08">
              <w:rPr>
                <w:rStyle w:val="105pt0pt"/>
                <w:spacing w:val="0"/>
                <w:sz w:val="22"/>
                <w:szCs w:val="22"/>
                <w:shd w:val="clear" w:color="auto" w:fill="auto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8.1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Борьба за живучесть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4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Безопасность судоходства и охрана окружающей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pacing w:after="0" w:line="210" w:lineRule="exact"/>
              <w:ind w:left="140"/>
              <w:rPr>
                <w:i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b/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/>
                <w:iCs/>
                <w:color w:val="000000"/>
                <w:spacing w:val="-1"/>
                <w:lang w:eastAsia="ru-RU" w:bidi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Производственная (плавательная) практика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pacing w:after="0" w:line="440" w:lineRule="exact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D08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105pt0pt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Вариативная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7714D3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FF0000"/>
                <w:spacing w:val="-1"/>
                <w:lang w:eastAsia="ru-RU" w:bidi="ru-RU"/>
              </w:rPr>
            </w:pPr>
            <w:r>
              <w:rPr>
                <w:rStyle w:val="105pt0pt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pacing w:after="0" w:line="440" w:lineRule="exact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pacing w:after="0" w:line="210" w:lineRule="exact"/>
              <w:ind w:left="140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Итоговая аттестация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pacing w:after="0" w:line="440" w:lineRule="exact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D08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Экзамен</w:t>
            </w:r>
          </w:p>
        </w:tc>
      </w:tr>
      <w:tr w:rsidR="00240ED0" w:rsidRPr="00414D08" w:rsidTr="00F17991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</w:rPr>
            </w:pPr>
            <w:r w:rsidRPr="00414D08">
              <w:rPr>
                <w:rStyle w:val="105pt0pt0"/>
                <w:sz w:val="22"/>
                <w:szCs w:val="22"/>
              </w:rPr>
              <w:t>Итого по курсу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414D08">
              <w:rPr>
                <w:rStyle w:val="105pt0pt0"/>
                <w:sz w:val="22"/>
                <w:szCs w:val="22"/>
              </w:rPr>
              <w:t>586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414D08">
              <w:rPr>
                <w:rStyle w:val="105pt0pt0"/>
                <w:sz w:val="22"/>
                <w:szCs w:val="22"/>
              </w:rPr>
              <w:t>344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414D08">
              <w:rPr>
                <w:rStyle w:val="105pt0pt0"/>
                <w:sz w:val="22"/>
                <w:szCs w:val="22"/>
              </w:rPr>
              <w:t>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0ED0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95B6B" w:rsidRDefault="00195B6B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95B6B" w:rsidRDefault="00195B6B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95B6B" w:rsidRDefault="00195B6B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95B6B" w:rsidRPr="00195B6B" w:rsidRDefault="00195B6B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BD5BF5" w:rsidRPr="00BD5BF5" w:rsidRDefault="006F010D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>С</w:t>
      </w:r>
      <w:r w:rsidR="00BD5BF5" w:rsidRPr="00BD5BF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одержание разделов (тем) </w:t>
      </w:r>
    </w:p>
    <w:p w:rsidR="0071158A" w:rsidRDefault="0071158A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5BF5" w:rsidRPr="00BD5BF5" w:rsidRDefault="00BD5BF5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D5B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Введение </w:t>
      </w:r>
    </w:p>
    <w:p w:rsidR="00BD5BF5" w:rsidRPr="0071158A" w:rsidRDefault="00BD5BF5" w:rsidP="0071158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58A">
        <w:rPr>
          <w:rFonts w:ascii="Times New Roman" w:hAnsi="Times New Roman" w:cs="Times New Roman"/>
          <w:sz w:val="26"/>
          <w:szCs w:val="26"/>
        </w:rPr>
        <w:t xml:space="preserve">Программа содержит </w:t>
      </w:r>
      <w:proofErr w:type="spellStart"/>
      <w:r w:rsidRPr="0071158A">
        <w:rPr>
          <w:rFonts w:ascii="Times New Roman" w:hAnsi="Times New Roman" w:cs="Times New Roman"/>
          <w:sz w:val="26"/>
          <w:szCs w:val="26"/>
        </w:rPr>
        <w:t>общепрофессиональный</w:t>
      </w:r>
      <w:proofErr w:type="spellEnd"/>
      <w:r w:rsidRPr="0071158A">
        <w:rPr>
          <w:rFonts w:ascii="Times New Roman" w:hAnsi="Times New Roman" w:cs="Times New Roman"/>
          <w:sz w:val="26"/>
          <w:szCs w:val="26"/>
        </w:rPr>
        <w:t xml:space="preserve"> цикл, профессиональные модули, производственную (плавательную) практику и вариативную часть.</w:t>
      </w:r>
    </w:p>
    <w:p w:rsidR="00414D08" w:rsidRPr="0071158A" w:rsidRDefault="00414D08" w:rsidP="0071158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158A">
        <w:rPr>
          <w:rFonts w:ascii="Times New Roman" w:hAnsi="Times New Roman" w:cs="Times New Roman"/>
          <w:sz w:val="26"/>
          <w:szCs w:val="26"/>
        </w:rPr>
        <w:t>Общепрофессиональный</w:t>
      </w:r>
      <w:proofErr w:type="spellEnd"/>
      <w:r w:rsidRPr="0071158A">
        <w:rPr>
          <w:rFonts w:ascii="Times New Roman" w:hAnsi="Times New Roman" w:cs="Times New Roman"/>
          <w:sz w:val="26"/>
          <w:szCs w:val="26"/>
        </w:rPr>
        <w:t xml:space="preserve"> цикл предназначен для базовой профессиональной подготовки лиц рядового состава судов внутреннего водного транспорта. Профессиональный модуль – специализированная часть программы для приобретения профессиональных знаний и умений моториста-рулевого судов, эксплуатируемых на внутренних водных путях. </w:t>
      </w:r>
    </w:p>
    <w:p w:rsidR="00414D08" w:rsidRPr="00414D08" w:rsidRDefault="00414D08" w:rsidP="0071158A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Производственная (плавательная) практика направлена для овладения профессиональными умениями и навыками, приобретения минимально необходимого для получения квалификационного свидетельства моториста-рулевого стажа плавания. </w:t>
      </w:r>
    </w:p>
    <w:p w:rsidR="00414D08" w:rsidRPr="001E6492" w:rsidRDefault="00414D08" w:rsidP="001E6492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Вариативная часть призвана учитывать региональные и/или корпоративные потребности в подготовке кадров с учетом местных особенностей. </w:t>
      </w:r>
    </w:p>
    <w:p w:rsidR="006F010D" w:rsidRDefault="006F010D" w:rsidP="00414D08">
      <w:pPr>
        <w:pStyle w:val="Default"/>
        <w:jc w:val="both"/>
        <w:rPr>
          <w:b/>
          <w:bCs/>
          <w:sz w:val="26"/>
          <w:szCs w:val="26"/>
        </w:rPr>
      </w:pPr>
    </w:p>
    <w:p w:rsidR="0071158A" w:rsidRDefault="00414D08" w:rsidP="00414D08">
      <w:pPr>
        <w:pStyle w:val="Default"/>
        <w:jc w:val="both"/>
        <w:rPr>
          <w:b/>
          <w:bCs/>
          <w:sz w:val="26"/>
          <w:szCs w:val="26"/>
        </w:rPr>
      </w:pPr>
      <w:r w:rsidRPr="00414D08">
        <w:rPr>
          <w:b/>
          <w:bCs/>
          <w:sz w:val="26"/>
          <w:szCs w:val="26"/>
        </w:rPr>
        <w:t>ОБЩЕПРОФЕССИОНАЛЬНЫЙ ЦИКЛ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Раздел 1. Основы производственной деятельности на судах внутреннего водного транспорта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1.1. Основные понятия внутреннего водного транспорта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Роль внутреннего водного транспорта (ВВТ) в экономике России, его задачи и организационная структура. Современное направление в развитии ВВТ (флота, пути, портов). Виды речных перевозок. Продукция транспорта и ее измерение.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1.2. Основы трудового законодательства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Понятие правового регулирования в сфере профессиональной деятельности. Трудовой кодекс РФ: трудовое право; трудовой договор и порядок его заключения, основания прекращения; оплата труда; роль государственного регулирования в обеспечении занятости населения; дисциплинарная и материальная ответственность работника; административные правонарушения и административная ответственность; право социальной защиты граждан; защита нарушенных прав и судебный порядок разрешения споров.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Транспортное право: Кодекс внутреннего водного транспорта РФ; Устав службы на судах Министерства речного флота РСФСР.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Требования трудовой дисциплины к каждому члену судового экипажа. Меры поощрения и дисциплинарного воздействия к нарушениям трудовой дисциплины.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1.3. Организация службы на судах внутреннего водного транспорта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D08">
        <w:rPr>
          <w:rFonts w:ascii="Times New Roman" w:hAnsi="Times New Roman" w:cs="Times New Roman"/>
          <w:sz w:val="26"/>
          <w:szCs w:val="26"/>
        </w:rPr>
        <w:t>Кодекс внутреннего водного транспорта РФ: состав экипажа судна; требования, предъявляемые к членам экипажа судна; трудовые отношения на судне; возвращение члена экипажа судна к месту приема его на работу; капитан судна его права и обязанности по поддержанию порядка на судне.</w:t>
      </w:r>
    </w:p>
    <w:p w:rsidR="00414D08" w:rsidRPr="00414D08" w:rsidRDefault="00414D08" w:rsidP="0083748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D08">
        <w:rPr>
          <w:rFonts w:ascii="Times New Roman" w:hAnsi="Times New Roman" w:cs="Times New Roman"/>
          <w:sz w:val="26"/>
          <w:szCs w:val="26"/>
        </w:rPr>
        <w:t xml:space="preserve">Требования Устава службы на судах Министерства речного флота к организации службы на судах, основные расписания. Внутренний распорядок на судне. Вахтенная служба, организация вахтенной службы. Распределение членов экипажа по вахтам. Порядок </w:t>
      </w:r>
      <w:proofErr w:type="spellStart"/>
      <w:r w:rsidRPr="00414D08">
        <w:rPr>
          <w:rFonts w:ascii="Times New Roman" w:hAnsi="Times New Roman" w:cs="Times New Roman"/>
          <w:sz w:val="26"/>
          <w:szCs w:val="26"/>
        </w:rPr>
        <w:t>заступления</w:t>
      </w:r>
      <w:proofErr w:type="spellEnd"/>
      <w:r w:rsidRPr="00414D08">
        <w:rPr>
          <w:rFonts w:ascii="Times New Roman" w:hAnsi="Times New Roman" w:cs="Times New Roman"/>
          <w:sz w:val="26"/>
          <w:szCs w:val="26"/>
        </w:rPr>
        <w:t xml:space="preserve">, несение и сдача вахты. </w:t>
      </w:r>
      <w:proofErr w:type="spellStart"/>
      <w:r w:rsidRPr="00414D08">
        <w:rPr>
          <w:rFonts w:ascii="Times New Roman" w:hAnsi="Times New Roman" w:cs="Times New Roman"/>
          <w:sz w:val="26"/>
          <w:szCs w:val="26"/>
        </w:rPr>
        <w:t>Подвахта</w:t>
      </w:r>
      <w:proofErr w:type="spellEnd"/>
      <w:r w:rsidRPr="00414D08">
        <w:rPr>
          <w:rFonts w:ascii="Times New Roman" w:hAnsi="Times New Roman" w:cs="Times New Roman"/>
          <w:sz w:val="26"/>
          <w:szCs w:val="26"/>
        </w:rPr>
        <w:t xml:space="preserve"> и ее назначение. Обязанности вахтенных лиц. Обязанности командного и рядового состава. Обязанности моториста-рулевого в период плавания и во время стоянки судна в порту.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lastRenderedPageBreak/>
        <w:t xml:space="preserve">Время несения вахты при экипажном и бригадном методе работы, состав вахты. Работа экипажей скоростных судов. Порядок увольнения на берег. Порядок подъёма и несения флагов и вымпелов.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Раздел 2. Безопасность жизнедеятельности и охрана труда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2.1. Производственный травматизм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Термины и определения охраны труда. Организация работы по охране труда на судах и предприятиях водного транспорта. Основные органы </w:t>
      </w:r>
      <w:proofErr w:type="gramStart"/>
      <w:r w:rsidRPr="00414D08">
        <w:rPr>
          <w:sz w:val="26"/>
          <w:szCs w:val="26"/>
        </w:rPr>
        <w:t>контроля за</w:t>
      </w:r>
      <w:proofErr w:type="gramEnd"/>
      <w:r w:rsidRPr="00414D08">
        <w:rPr>
          <w:sz w:val="26"/>
          <w:szCs w:val="26"/>
        </w:rPr>
        <w:t xml:space="preserve"> охраной труда на судах и базах технического обслуживания флота. Виды ответственности за нарушения норм и правил охраны труда. Обучение безопасным методам труда.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Классификация травматизма. Причины производственного травматизма. Порядок расследования и учет несчастных случаев на производстве. Разбор характерных несчастных случаев на флоте.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2.2. Опасные и вредные производственные факторы. Микроклимат судовой среды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Физические, химические и биологические факторы трудового процесса. Основные средства индивидуальной и коллективной защиты. Профилактика профессиональных заболеваний. </w:t>
      </w:r>
    </w:p>
    <w:p w:rsidR="00C70B4E" w:rsidRDefault="00C70B4E" w:rsidP="00414D08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414D08" w:rsidRPr="00414D08" w:rsidRDefault="00414D08" w:rsidP="00414D08">
      <w:pPr>
        <w:pStyle w:val="Default"/>
        <w:jc w:val="both"/>
        <w:rPr>
          <w:i/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2.3. </w:t>
      </w:r>
      <w:proofErr w:type="spellStart"/>
      <w:r w:rsidRPr="00414D08">
        <w:rPr>
          <w:b/>
          <w:bCs/>
          <w:i/>
          <w:iCs/>
          <w:sz w:val="26"/>
          <w:szCs w:val="26"/>
        </w:rPr>
        <w:t>Электробезопасность</w:t>
      </w:r>
      <w:proofErr w:type="spellEnd"/>
      <w:r w:rsidRPr="00414D08">
        <w:rPr>
          <w:b/>
          <w:bCs/>
          <w:i/>
          <w:iCs/>
          <w:sz w:val="26"/>
          <w:szCs w:val="26"/>
        </w:rPr>
        <w:t xml:space="preserve"> на судах и базах технического обслуживания флота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414D08">
        <w:rPr>
          <w:sz w:val="26"/>
          <w:szCs w:val="26"/>
        </w:rPr>
        <w:t>Электробезопасность</w:t>
      </w:r>
      <w:proofErr w:type="spellEnd"/>
      <w:r w:rsidRPr="00414D08">
        <w:rPr>
          <w:sz w:val="26"/>
          <w:szCs w:val="26"/>
        </w:rPr>
        <w:t xml:space="preserve"> на судах. Воздействие электрического тока на организм человека. Основные причины </w:t>
      </w:r>
      <w:proofErr w:type="spellStart"/>
      <w:r w:rsidRPr="00414D08">
        <w:rPr>
          <w:sz w:val="26"/>
          <w:szCs w:val="26"/>
        </w:rPr>
        <w:t>электротравматизма</w:t>
      </w:r>
      <w:proofErr w:type="spellEnd"/>
      <w:r w:rsidRPr="00414D08">
        <w:rPr>
          <w:sz w:val="26"/>
          <w:szCs w:val="26"/>
        </w:rPr>
        <w:t xml:space="preserve">. Меры и средства защиты от поражения электрическим током.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Классификация помещений по степени опасности поражения электрическим током. Требования к персоналу, обслуживающему электроустановки. Группы по </w:t>
      </w:r>
      <w:proofErr w:type="spellStart"/>
      <w:r w:rsidRPr="00414D08">
        <w:rPr>
          <w:sz w:val="26"/>
          <w:szCs w:val="26"/>
        </w:rPr>
        <w:t>электробезопасности</w:t>
      </w:r>
      <w:proofErr w:type="spellEnd"/>
      <w:r w:rsidRPr="00414D08">
        <w:rPr>
          <w:sz w:val="26"/>
          <w:szCs w:val="26"/>
        </w:rPr>
        <w:t xml:space="preserve"> персонала, обслуживающего электроустановки. </w:t>
      </w:r>
    </w:p>
    <w:p w:rsidR="00C70B4E" w:rsidRDefault="00414D08" w:rsidP="00C70B4E">
      <w:pPr>
        <w:pStyle w:val="Default"/>
        <w:rPr>
          <w:sz w:val="26"/>
          <w:szCs w:val="26"/>
        </w:rPr>
      </w:pPr>
      <w:r w:rsidRPr="00414D08">
        <w:rPr>
          <w:sz w:val="26"/>
          <w:szCs w:val="26"/>
        </w:rPr>
        <w:t xml:space="preserve">Меры безопасности при работе с ручным электроинструментом, с переносными электрическими светильниками. Основные правила </w:t>
      </w:r>
      <w:proofErr w:type="spellStart"/>
      <w:r w:rsidRPr="00414D08">
        <w:rPr>
          <w:sz w:val="26"/>
          <w:szCs w:val="26"/>
        </w:rPr>
        <w:t>электробезопасности</w:t>
      </w:r>
      <w:proofErr w:type="spellEnd"/>
      <w:r w:rsidRPr="00414D08">
        <w:rPr>
          <w:sz w:val="26"/>
          <w:szCs w:val="26"/>
        </w:rPr>
        <w:t xml:space="preserve"> при ремонте и обслуживании электрооборудования на судах.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8"/>
          <w:szCs w:val="28"/>
        </w:rPr>
        <w:t xml:space="preserve"> </w:t>
      </w:r>
      <w:r w:rsidRPr="00C70B4E">
        <w:rPr>
          <w:b/>
          <w:bCs/>
          <w:i/>
          <w:iCs/>
          <w:sz w:val="26"/>
          <w:szCs w:val="26"/>
        </w:rPr>
        <w:t xml:space="preserve">Тема 2.4. Противопожарная безопасность на судах и объектах водного транспорта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Организация пожарной охраны в Российской Федерации и на водном транспорте. Опасные факторы пожара. Причины пожаров на судах.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Средства и системы тушения пожаров. Классификация материалов и веществ по пожарной опасности.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2.5. Оказание доврачебной помощи пострадавшим при несчастных случаях на производстве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Аптечка первой медицинской помощи на судне. Доврачебная помощь при ранениях, несчастных случаях, поражении электрическим током. Доврачебная помощь при утоплениях, ожогах, обморожениях. Виды и степени ожогов. Наложение повязок при переломах.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Сердечно-легочная реанимация, непрямой массаж сердца. Виды кровотечений, доврачебная помощь при венозном и артериальном кровотечении, носовых кровотечениях. Открытые и закрытые ранения. Доврачебная помощь при пищевых отравлениях, отравлениях химическими веществами, продуктами горения. </w:t>
      </w:r>
    </w:p>
    <w:p w:rsidR="00C70B4E" w:rsidRPr="00010AC6" w:rsidRDefault="00C70B4E" w:rsidP="00C70B4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010AC6">
        <w:rPr>
          <w:color w:val="0000FF"/>
          <w:sz w:val="26"/>
          <w:szCs w:val="26"/>
        </w:rPr>
        <w:t xml:space="preserve">Практическое занятие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lastRenderedPageBreak/>
        <w:t xml:space="preserve">Сердечно-легочная реанимация; наложение повязок при ранениях; остановка кровотечения.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Раздел 3. Устройство судна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3.1. Классификация судов, их мореходные и эксплуатационные качества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Классификация судов: по назначению; по району плавания; по материалу корпуса; по способу движения; по способу поддержания на воде; типу главного двигателя; по типу движителей; по архитектурно-конструктивному типу и количеству гребных валов. Основные мореходные и эксплуатационные качества судов.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3.2. Общее устройство судов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Общее устройство и формы обводов корпуса судна. Устройство внутренних помещений и надстроек судна. Расположение и оборудование пассажирских помещений.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Главные </w:t>
      </w:r>
      <w:proofErr w:type="spellStart"/>
      <w:r w:rsidRPr="00C70B4E">
        <w:rPr>
          <w:sz w:val="26"/>
          <w:szCs w:val="26"/>
        </w:rPr>
        <w:t>размерения</w:t>
      </w:r>
      <w:proofErr w:type="spellEnd"/>
      <w:r w:rsidRPr="00C70B4E">
        <w:rPr>
          <w:sz w:val="26"/>
          <w:szCs w:val="26"/>
        </w:rPr>
        <w:t xml:space="preserve"> корпуса судна. Понятие о теоретическом чертеже судна и его назначении. Соотношение главных </w:t>
      </w:r>
      <w:proofErr w:type="spellStart"/>
      <w:r w:rsidRPr="00C70B4E">
        <w:rPr>
          <w:sz w:val="26"/>
          <w:szCs w:val="26"/>
        </w:rPr>
        <w:t>размерений</w:t>
      </w:r>
      <w:proofErr w:type="spellEnd"/>
      <w:r w:rsidRPr="00C70B4E">
        <w:rPr>
          <w:sz w:val="26"/>
          <w:szCs w:val="26"/>
        </w:rPr>
        <w:t xml:space="preserve"> в обеспечении мореходных и эксплуатационных качеств судна. Коэффициенты полноты, их величины для различных судов. </w:t>
      </w:r>
    </w:p>
    <w:p w:rsidR="00414D08" w:rsidRDefault="00C70B4E" w:rsidP="00C70B4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0B4E">
        <w:rPr>
          <w:rFonts w:ascii="Times New Roman" w:hAnsi="Times New Roman" w:cs="Times New Roman"/>
          <w:sz w:val="26"/>
          <w:szCs w:val="26"/>
        </w:rPr>
        <w:t>Грузовая марка и марки углублений. Минимальный надводный борт.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3.3. Системы набора корпуса судна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Понятие общей и местной прочности корпуса судна. Системы набора корпуса, их применение, преимущество и недостатки. Элементы конструкции продольного и поперечного набора. Особенности набора оконечностей корпуса судна, машинного отделения. Наружная обшивка и палубный настил, их отличительные пояса, расположение и назначение.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3.4. Судовые устройства, рангоут и такелаж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Рулевые устройства: их основные элементы, конструкция и назначение. Типы рулей. Виды основных рулевых приводов. Запасные рулевые приводы. </w:t>
      </w:r>
      <w:proofErr w:type="spellStart"/>
      <w:r w:rsidRPr="00C70B4E">
        <w:rPr>
          <w:sz w:val="26"/>
          <w:szCs w:val="26"/>
        </w:rPr>
        <w:t>Движетельно-рулевые</w:t>
      </w:r>
      <w:proofErr w:type="spellEnd"/>
      <w:r w:rsidRPr="00C70B4E">
        <w:rPr>
          <w:sz w:val="26"/>
          <w:szCs w:val="26"/>
        </w:rPr>
        <w:t xml:space="preserve"> колонки. Подруливающие устройства. Уход за рулевым устройством.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Якорное устройство: конструктивные особенности и составные элементы. Конструктивные типы якорей, их преимущества и недостатки.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Швартовное устройство: назначение, составные элементы и расположение на судне.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Буксирное и сцепные устройства: их составные элементы, расположение на судне и назначение.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Шлюпочные устройства, их составные элементы. Разновидности шлюпбалок, их составные части и принцип действия.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Грузовые устройства и люковые закрытия, их классификация, составные элементы и конструкция. Общее устройство грузовой стрелы и крана.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Требования Технического регламента о безопасности объектов внутреннего водного транспорта и Правил технической эксплуатации к судовым устройствам.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Мачтовое оборудование, судовые трапы, </w:t>
      </w:r>
      <w:proofErr w:type="spellStart"/>
      <w:r w:rsidRPr="00C70B4E">
        <w:rPr>
          <w:sz w:val="26"/>
          <w:szCs w:val="26"/>
        </w:rPr>
        <w:t>леерное</w:t>
      </w:r>
      <w:proofErr w:type="spellEnd"/>
      <w:r w:rsidRPr="00C70B4E">
        <w:rPr>
          <w:sz w:val="26"/>
          <w:szCs w:val="26"/>
        </w:rPr>
        <w:t xml:space="preserve"> ограждение, двери, люковые закрытия и иллюминаторы.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Общие сведения о тросах. Синтетические, стальные тросы, такелажные цепи их основные характеристики, правила использования, уход и обращения с ними, допустимый износ. Дельные вещи и прочее снабжение: назначение, виды, устройство, уход за ними, допустимый износ.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Специальные требования к проходам, трапам, иллюминаторам пассажирских судов.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lastRenderedPageBreak/>
        <w:t xml:space="preserve">Тема 3.5. Судовые спасательные средства, аварийно-спасательное имущество и снабжение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Классификация и разновидности спасательных средств. Нормы снабжения судов спасательными средствами.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>Разновидности и назначение аварийно-спасательного и противопожарного имущества. Конструктивная противопожарная защита судов, виды перекрытий. Нормы аварийного снабжения и снабжения сигнальными средствами, их размещение и хранение на судне.</w:t>
      </w:r>
      <w:r w:rsidRPr="00C70B4E">
        <w:rPr>
          <w:b/>
          <w:bCs/>
          <w:i/>
          <w:iCs/>
          <w:sz w:val="28"/>
          <w:szCs w:val="28"/>
        </w:rPr>
        <w:t xml:space="preserve"> </w:t>
      </w:r>
      <w:r w:rsidRPr="00C70B4E">
        <w:rPr>
          <w:b/>
          <w:bCs/>
          <w:i/>
          <w:iCs/>
          <w:sz w:val="26"/>
          <w:szCs w:val="26"/>
        </w:rPr>
        <w:t xml:space="preserve">Тема 3.6. Судовые системы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Назначение и классификация судовых систем. Назначение и общая характеристика судовых систем. Специальные системы танкеров. Системы контроля и пожарной сигнализации. Стационарные системы пожаротушения. Требования Технического регламента о безопасности объектов внутреннего водного транспорта и Правил технической эксплуатации к судовым системам.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3.7. Основы теории судна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Силы, действующие на плавающее судно. Закон плавучести. Силы веса и силы поддержания на спокойной воде и на волнении. Закон Архимеда. Центр величины, центр тяжести. Условия равновесия судна. Объемное и весовое водоизмещение.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Основные понятия об остойчивости судна. Непотопляемость как качество судна. Водонепроницаемые переборки и их роль в обеспечении непотопляемости судов. Запас плавучести и надводный борт, их роль в обеспечении непотопляемости.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Качка, ее виды и элементы.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Раздел 4. Основы материаловедения и технического черчения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4.1. Металлы, их свойства и применение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Общие сведения о металлах, черные металлы: чугун; сталь. Влияние примесей на качество стали, классификация сталей. Термическая и химико-термическая обработка стали. Электролитическая металлизация и порошковая металлургия. Цветные металлы, их сплавы. Коррозия металлов и борьба с ней.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4.2. Основы сопротивления материалов. Допуски и посадки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Деформация твердых тел. Лабораторные испытания металлов: качественный и количественный анализ; испытания механических свойств металлов и их сплавов; исследование структуры металлов; рентгенографическое, магнитное и ультразвуковое исследование. Определение металлов по цвету, стружке и искре.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Допуски и посадки, классы точности. Системы допусков: система отверстия; система вала. </w:t>
      </w:r>
    </w:p>
    <w:p w:rsidR="00C70B4E" w:rsidRPr="00010AC6" w:rsidRDefault="00C70B4E" w:rsidP="00C70B4E">
      <w:pPr>
        <w:pStyle w:val="Default"/>
        <w:jc w:val="both"/>
        <w:rPr>
          <w:color w:val="0000FF"/>
          <w:sz w:val="26"/>
          <w:szCs w:val="26"/>
        </w:rPr>
      </w:pPr>
      <w:r w:rsidRPr="00010AC6">
        <w:rPr>
          <w:color w:val="0000FF"/>
          <w:sz w:val="26"/>
          <w:szCs w:val="26"/>
        </w:rPr>
        <w:t xml:space="preserve">Практическое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Механические испытания свойств металлов при статических нагрузках.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4.3. Ремонтно-расходные материалы, топлива и смазочные масла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Прокладочные и набивочные материалы. Абразивные материалы. Флюсы для </w:t>
      </w:r>
      <w:proofErr w:type="gramStart"/>
      <w:r w:rsidRPr="00C70B4E">
        <w:rPr>
          <w:sz w:val="26"/>
          <w:szCs w:val="26"/>
        </w:rPr>
        <w:t>паяльных</w:t>
      </w:r>
      <w:proofErr w:type="gramEnd"/>
      <w:r w:rsidRPr="00C70B4E">
        <w:rPr>
          <w:sz w:val="26"/>
          <w:szCs w:val="26"/>
        </w:rPr>
        <w:t xml:space="preserve"> работ.</w:t>
      </w:r>
      <w:r w:rsidRPr="00C70B4E">
        <w:rPr>
          <w:sz w:val="28"/>
          <w:szCs w:val="28"/>
        </w:rPr>
        <w:t xml:space="preserve"> </w:t>
      </w:r>
      <w:r w:rsidRPr="00C70B4E">
        <w:rPr>
          <w:sz w:val="26"/>
          <w:szCs w:val="26"/>
        </w:rPr>
        <w:t xml:space="preserve">Свойства жидких топлив, применяемых в двигателях внутреннего сгорания. Топливо для дизелей. Назначение смазки. Свойства масел и масла, применяемые в двигателях внутреннего сгорания.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4.4. Основы технического черчения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lastRenderedPageBreak/>
        <w:t xml:space="preserve">Методы графических изображений. Линии и условные обозначения на чертежах. Масштабы. Разрезы, сечения, разрывы. Чтение рабочих чертежей. Практические советы по составлению рабочих эскизов. </w:t>
      </w:r>
    </w:p>
    <w:p w:rsidR="00C70B4E" w:rsidRPr="00010AC6" w:rsidRDefault="00C70B4E" w:rsidP="00C70B4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010AC6">
        <w:rPr>
          <w:color w:val="0000FF"/>
          <w:sz w:val="26"/>
          <w:szCs w:val="26"/>
        </w:rPr>
        <w:t xml:space="preserve">Практическое занятие </w:t>
      </w:r>
    </w:p>
    <w:p w:rsid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Составление рабочего эскиза детали (простейшего узла, механизма).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</w:p>
    <w:p w:rsidR="00C70B4E" w:rsidRDefault="00C70B4E" w:rsidP="00C70B4E">
      <w:pPr>
        <w:pStyle w:val="Default"/>
        <w:jc w:val="both"/>
        <w:rPr>
          <w:b/>
          <w:bCs/>
          <w:sz w:val="26"/>
          <w:szCs w:val="26"/>
        </w:rPr>
      </w:pPr>
      <w:r w:rsidRPr="00C70B4E">
        <w:rPr>
          <w:b/>
          <w:bCs/>
          <w:sz w:val="26"/>
          <w:szCs w:val="26"/>
        </w:rPr>
        <w:t>ПРОФЕССИОНАЛЬНЫЕ МОДУЛИ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Раздел 5. Выполнение </w:t>
      </w:r>
      <w:proofErr w:type="gramStart"/>
      <w:r w:rsidRPr="00C70B4E">
        <w:rPr>
          <w:b/>
          <w:bCs/>
          <w:sz w:val="26"/>
          <w:szCs w:val="26"/>
        </w:rPr>
        <w:t>судовых</w:t>
      </w:r>
      <w:proofErr w:type="gramEnd"/>
      <w:r w:rsidRPr="00C70B4E">
        <w:rPr>
          <w:b/>
          <w:bCs/>
          <w:sz w:val="26"/>
          <w:szCs w:val="26"/>
        </w:rPr>
        <w:t xml:space="preserve"> работ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Раздел 5.1. Организация </w:t>
      </w:r>
      <w:proofErr w:type="gramStart"/>
      <w:r w:rsidRPr="00C70B4E">
        <w:rPr>
          <w:b/>
          <w:bCs/>
          <w:sz w:val="26"/>
          <w:szCs w:val="26"/>
        </w:rPr>
        <w:t>судовых</w:t>
      </w:r>
      <w:proofErr w:type="gramEnd"/>
      <w:r w:rsidRPr="00C70B4E">
        <w:rPr>
          <w:b/>
          <w:bCs/>
          <w:sz w:val="26"/>
          <w:szCs w:val="26"/>
        </w:rPr>
        <w:t xml:space="preserve"> работ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5.1.1. Судовые работы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Судовые уборки. Уход за машинно-котельными помещениями, трубопроводами, арматурой судовых систем, цистернами и </w:t>
      </w:r>
      <w:proofErr w:type="spellStart"/>
      <w:r w:rsidRPr="00C70B4E">
        <w:rPr>
          <w:sz w:val="26"/>
          <w:szCs w:val="26"/>
        </w:rPr>
        <w:t>сланями</w:t>
      </w:r>
      <w:proofErr w:type="spellEnd"/>
      <w:r w:rsidRPr="00C70B4E">
        <w:rPr>
          <w:sz w:val="26"/>
          <w:szCs w:val="26"/>
        </w:rPr>
        <w:t xml:space="preserve">. Хранение горючих материалов на судне.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Уход за корпусом, надстройками, рубками, судовыми и грузовыми помещениями, палубами, цистернами и танками. Мойка наружных палуб, уборка палуб и судовых помещений. Уход за рангоутом и такелажем. Крепление предметов и материалов в помещениях судна. Уборка помещений, уход за резиной, </w:t>
      </w:r>
      <w:proofErr w:type="spellStart"/>
      <w:r w:rsidRPr="00C70B4E">
        <w:rPr>
          <w:sz w:val="26"/>
          <w:szCs w:val="26"/>
        </w:rPr>
        <w:t>расхаживание</w:t>
      </w:r>
      <w:proofErr w:type="spellEnd"/>
      <w:r w:rsidRPr="00C70B4E">
        <w:rPr>
          <w:sz w:val="26"/>
          <w:szCs w:val="26"/>
        </w:rPr>
        <w:t xml:space="preserve"> и смазка </w:t>
      </w:r>
      <w:proofErr w:type="spellStart"/>
      <w:r w:rsidRPr="00C70B4E">
        <w:rPr>
          <w:sz w:val="26"/>
          <w:szCs w:val="26"/>
        </w:rPr>
        <w:t>резьб</w:t>
      </w:r>
      <w:proofErr w:type="spellEnd"/>
      <w:r w:rsidRPr="00C70B4E">
        <w:rPr>
          <w:sz w:val="26"/>
          <w:szCs w:val="26"/>
        </w:rPr>
        <w:t xml:space="preserve">. Уборка и дезинфекция кладовых грязного белья. Хранение горючих материалов на судне. Замеры воды в танках. Плотницкие работы.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Порядок допуска к судовым работам, инструктаж. Работы в закрытых помещениях. </w:t>
      </w:r>
      <w:proofErr w:type="gramStart"/>
      <w:r w:rsidRPr="00C70B4E">
        <w:rPr>
          <w:sz w:val="26"/>
          <w:szCs w:val="26"/>
        </w:rPr>
        <w:t>Забортные</w:t>
      </w:r>
      <w:proofErr w:type="gramEnd"/>
      <w:r w:rsidRPr="00C70B4E">
        <w:rPr>
          <w:sz w:val="26"/>
          <w:szCs w:val="26"/>
        </w:rPr>
        <w:t xml:space="preserve"> работы, спуск человека за борт. Требования к ограждению проёмов, проходов и вырезов в палубах, переходных мостиков.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5.1.2. Малярные работы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Назначение </w:t>
      </w:r>
      <w:proofErr w:type="gramStart"/>
      <w:r w:rsidRPr="00C70B4E">
        <w:rPr>
          <w:sz w:val="26"/>
          <w:szCs w:val="26"/>
        </w:rPr>
        <w:t>малярных</w:t>
      </w:r>
      <w:proofErr w:type="gramEnd"/>
      <w:r w:rsidRPr="00C70B4E">
        <w:rPr>
          <w:sz w:val="26"/>
          <w:szCs w:val="26"/>
        </w:rPr>
        <w:t xml:space="preserve"> работ. Лакокрасочные материалы (наименование и их характеристики): краски масляные и эмалевые, необрастающие, лаки, сиккативы, растворители, пигменты для приготовления красок. Шпаклевка, приготовление и использование. Палубные мастики, антикоррозийные грунты. Двухкомпонентные краски и грунты. Приготовление красок, составление колеров, хранение красок на судне. </w:t>
      </w:r>
    </w:p>
    <w:p w:rsidR="0071158A" w:rsidRPr="0071158A" w:rsidRDefault="00C70B4E" w:rsidP="0071158A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Применяемые инструменты для подготовки поверхности к окраске: кирки, скребки, проволочные щётки, цикли, шпатели, пневматические молотки, пневматические и электрические щётки, пневматические и электрические шарошки. Инструменты для </w:t>
      </w:r>
      <w:proofErr w:type="gramStart"/>
      <w:r w:rsidRPr="00C70B4E">
        <w:rPr>
          <w:sz w:val="26"/>
          <w:szCs w:val="26"/>
        </w:rPr>
        <w:t>окрасочных</w:t>
      </w:r>
      <w:proofErr w:type="gramEnd"/>
      <w:r w:rsidRPr="00C70B4E">
        <w:rPr>
          <w:sz w:val="26"/>
          <w:szCs w:val="26"/>
        </w:rPr>
        <w:t xml:space="preserve"> работ: кисти и распылители. Их виды, подготовка к работе и уход за ними.</w:t>
      </w:r>
      <w:r w:rsidR="0071158A" w:rsidRPr="0071158A">
        <w:rPr>
          <w:sz w:val="28"/>
          <w:szCs w:val="28"/>
        </w:rPr>
        <w:t xml:space="preserve"> </w:t>
      </w:r>
      <w:r w:rsidR="0071158A" w:rsidRPr="0071158A">
        <w:rPr>
          <w:sz w:val="26"/>
          <w:szCs w:val="26"/>
        </w:rPr>
        <w:t xml:space="preserve">Осмотр корпуса судна, выявление повреждений. Подготовка к окраске металлических поверхностей: удаление ржавчины, масляных и жировых пятен, плохо держащихся слоёв старой краски; зачистка и грунтовка поверхности под покраску. Требования по подготовке к покраске деревянных поверхностей, просушка, покрытие олифой, шпаклёвка, шлифовка, грунтовка. Технология проведения </w:t>
      </w:r>
      <w:proofErr w:type="gramStart"/>
      <w:r w:rsidR="0071158A" w:rsidRPr="0071158A">
        <w:rPr>
          <w:sz w:val="26"/>
          <w:szCs w:val="26"/>
        </w:rPr>
        <w:t>окрасочных</w:t>
      </w:r>
      <w:proofErr w:type="gramEnd"/>
      <w:r w:rsidR="0071158A" w:rsidRPr="0071158A">
        <w:rPr>
          <w:sz w:val="26"/>
          <w:szCs w:val="26"/>
        </w:rPr>
        <w:t xml:space="preserve"> работ, температурные параметры при окраске, последовательность нанесения краски на окрашиваемые поверхности, порядок растушёвки. Применение беседок для окраски, особенности использования окрасочных инструментов при окраске с беседки.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Правила безопасности при производстве </w:t>
      </w:r>
      <w:proofErr w:type="gramStart"/>
      <w:r w:rsidRPr="0071158A">
        <w:rPr>
          <w:sz w:val="26"/>
          <w:szCs w:val="26"/>
        </w:rPr>
        <w:t>малярных</w:t>
      </w:r>
      <w:proofErr w:type="gramEnd"/>
      <w:r w:rsidRPr="0071158A">
        <w:rPr>
          <w:sz w:val="26"/>
          <w:szCs w:val="26"/>
        </w:rPr>
        <w:t xml:space="preserve"> работ.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5.1.3. Такелажные работы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Такелаж современного судна. Назначение предметов такелажа. </w:t>
      </w:r>
      <w:proofErr w:type="gramStart"/>
      <w:r w:rsidRPr="0071158A">
        <w:rPr>
          <w:sz w:val="26"/>
          <w:szCs w:val="26"/>
        </w:rPr>
        <w:t xml:space="preserve">Инструмент для такелажных работ (драек, свайка, секач, мушкель, лопатка, тиски, такелажные ножи) и материалы. </w:t>
      </w:r>
      <w:proofErr w:type="gramEnd"/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lastRenderedPageBreak/>
        <w:t xml:space="preserve">Основные характеристики, особенности и конструкция металлических, растительных и синтетических тросов. Приём на судно тросов и уход за ними. Сравнительная прочность тросов. Подбор тросов в зависимости от предполагаемой нагрузки и назначения. Применение такелажных цепей. Изготовление из растительных тросов судового снаряжения. </w:t>
      </w:r>
      <w:proofErr w:type="gramStart"/>
      <w:r w:rsidRPr="0071158A">
        <w:rPr>
          <w:sz w:val="26"/>
          <w:szCs w:val="26"/>
        </w:rPr>
        <w:t>Такелажные</w:t>
      </w:r>
      <w:proofErr w:type="gramEnd"/>
      <w:r w:rsidRPr="0071158A">
        <w:rPr>
          <w:sz w:val="26"/>
          <w:szCs w:val="26"/>
        </w:rPr>
        <w:t xml:space="preserve"> работы с тросами: сращивание, клетневание, </w:t>
      </w:r>
      <w:proofErr w:type="spellStart"/>
      <w:r w:rsidRPr="0071158A">
        <w:rPr>
          <w:sz w:val="26"/>
          <w:szCs w:val="26"/>
        </w:rPr>
        <w:t>сплесневание</w:t>
      </w:r>
      <w:proofErr w:type="spellEnd"/>
      <w:r w:rsidRPr="0071158A">
        <w:rPr>
          <w:sz w:val="26"/>
          <w:szCs w:val="26"/>
        </w:rPr>
        <w:t xml:space="preserve">, наложение марок и бензелей, изготовление </w:t>
      </w:r>
      <w:proofErr w:type="spellStart"/>
      <w:r w:rsidRPr="0071158A">
        <w:rPr>
          <w:sz w:val="26"/>
          <w:szCs w:val="26"/>
        </w:rPr>
        <w:t>огонов</w:t>
      </w:r>
      <w:proofErr w:type="spellEnd"/>
      <w:r w:rsidRPr="0071158A">
        <w:rPr>
          <w:sz w:val="26"/>
          <w:szCs w:val="26"/>
        </w:rPr>
        <w:t xml:space="preserve"> и заделка коушей. Плетение матов, кранцев и </w:t>
      </w:r>
      <w:proofErr w:type="spellStart"/>
      <w:r w:rsidRPr="0071158A">
        <w:rPr>
          <w:sz w:val="26"/>
          <w:szCs w:val="26"/>
        </w:rPr>
        <w:t>легостей</w:t>
      </w:r>
      <w:proofErr w:type="spellEnd"/>
      <w:r w:rsidRPr="0071158A">
        <w:rPr>
          <w:sz w:val="26"/>
          <w:szCs w:val="26"/>
        </w:rPr>
        <w:t xml:space="preserve">.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71158A">
        <w:rPr>
          <w:sz w:val="26"/>
          <w:szCs w:val="26"/>
        </w:rPr>
        <w:t xml:space="preserve">Применение и вязание узлов: прямой, рифовый, простой штык, штык со шлагом, выбленочный, беседочный, двойной беседочный, шкотовый, </w:t>
      </w:r>
      <w:proofErr w:type="spellStart"/>
      <w:r w:rsidRPr="0071158A">
        <w:rPr>
          <w:sz w:val="26"/>
          <w:szCs w:val="26"/>
        </w:rPr>
        <w:t>брамшкотовый</w:t>
      </w:r>
      <w:proofErr w:type="spellEnd"/>
      <w:r w:rsidRPr="0071158A">
        <w:rPr>
          <w:sz w:val="26"/>
          <w:szCs w:val="26"/>
        </w:rPr>
        <w:t>, сваечный и удавка.</w:t>
      </w:r>
      <w:proofErr w:type="gramEnd"/>
      <w:r w:rsidRPr="0071158A">
        <w:rPr>
          <w:sz w:val="26"/>
          <w:szCs w:val="26"/>
        </w:rPr>
        <w:t xml:space="preserve"> Плетение матов и оплётка кранцев.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Правила безопасности при производстве </w:t>
      </w:r>
      <w:proofErr w:type="gramStart"/>
      <w:r w:rsidRPr="0071158A">
        <w:rPr>
          <w:sz w:val="26"/>
          <w:szCs w:val="26"/>
        </w:rPr>
        <w:t>такелажных</w:t>
      </w:r>
      <w:proofErr w:type="gramEnd"/>
      <w:r w:rsidRPr="0071158A">
        <w:rPr>
          <w:sz w:val="26"/>
          <w:szCs w:val="26"/>
        </w:rPr>
        <w:t xml:space="preserve"> работ. </w:t>
      </w:r>
    </w:p>
    <w:p w:rsidR="0071158A" w:rsidRPr="00010AC6" w:rsidRDefault="0071158A" w:rsidP="0071158A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010AC6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Такелажные работы с тросами; наложение марок и бензелей; вязание узлов и их применение; сращивание тросов, заделка коушей и изготовление </w:t>
      </w:r>
      <w:proofErr w:type="spellStart"/>
      <w:r w:rsidRPr="0071158A">
        <w:rPr>
          <w:sz w:val="26"/>
          <w:szCs w:val="26"/>
        </w:rPr>
        <w:t>огонов</w:t>
      </w:r>
      <w:proofErr w:type="spellEnd"/>
      <w:r w:rsidRPr="0071158A">
        <w:rPr>
          <w:sz w:val="26"/>
          <w:szCs w:val="26"/>
        </w:rPr>
        <w:t xml:space="preserve">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5.1.4. Требования правил безопасности при выполнении судовых работ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Default="0071158A" w:rsidP="0071158A">
      <w:pPr>
        <w:pStyle w:val="Default"/>
        <w:ind w:firstLine="708"/>
        <w:rPr>
          <w:b/>
          <w:bCs/>
          <w:i/>
          <w:iCs/>
          <w:sz w:val="28"/>
          <w:szCs w:val="28"/>
        </w:rPr>
      </w:pPr>
      <w:r w:rsidRPr="0071158A">
        <w:rPr>
          <w:sz w:val="26"/>
          <w:szCs w:val="26"/>
        </w:rPr>
        <w:t xml:space="preserve">Порядок допуска к судовым работам, инструктаж. Работы на верхней палубе в штормовых условиях. </w:t>
      </w:r>
      <w:proofErr w:type="gramStart"/>
      <w:r w:rsidRPr="0071158A">
        <w:rPr>
          <w:sz w:val="26"/>
          <w:szCs w:val="26"/>
        </w:rPr>
        <w:t>Забортные</w:t>
      </w:r>
      <w:proofErr w:type="gramEnd"/>
      <w:r w:rsidRPr="0071158A">
        <w:rPr>
          <w:sz w:val="26"/>
          <w:szCs w:val="26"/>
        </w:rPr>
        <w:t xml:space="preserve"> работы, спуск человека за борт. Требования к ограждению проёмов, проходов, вырезов в палубах, переходных мостиков. Использование гаков, скоб, вертлюгов, блоков, тросов и т.п. при выполнении работ на верхней палубе. Спецодежда, обувь, рукавицы, резиновые перчатки, респираторы и противогазы, предохранительные очки и другие предохранительные приспособления. Взрывобезопасные фонари и их применение. Работа в беседке, страховочный конец, требования к его креплению и длине.</w:t>
      </w:r>
      <w:r w:rsidRPr="0071158A">
        <w:rPr>
          <w:b/>
          <w:bCs/>
          <w:i/>
          <w:iCs/>
          <w:sz w:val="28"/>
          <w:szCs w:val="28"/>
        </w:rPr>
        <w:t xml:space="preserve">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5.1.5. Работа с якорным устройством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 якорным устройством. Управление шпилями и брашпилями. Порядок подготовки якорного устройства к постановке судна на один и два якоря, на кормовой якорь, отдача якорей. Работы по съемке судна с якоря, подъем якорей. Команды, подаваемые при отдаче и поднятии якорей. Организация наблюдения при стоянке судна на якоре. Маркировка якорной цепи. Уход за якорным устройством. Техническая эксплуатация якорного устройства и уход за ним. Требования правил безопасности при работе с якорным устройством. </w:t>
      </w:r>
    </w:p>
    <w:p w:rsidR="0071158A" w:rsidRPr="00010AC6" w:rsidRDefault="0071158A" w:rsidP="0071158A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010AC6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Знакомство с работой якорного устройства на примере конкретного судна (судов).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5.1.6. Работа со швартовным устройством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со швартовными устройствами. Подача и крепление швартовных тросов. Установка </w:t>
      </w:r>
      <w:proofErr w:type="spellStart"/>
      <w:r w:rsidRPr="0071158A">
        <w:rPr>
          <w:sz w:val="26"/>
          <w:szCs w:val="26"/>
        </w:rPr>
        <w:t>кранцевой</w:t>
      </w:r>
      <w:proofErr w:type="spellEnd"/>
      <w:r w:rsidRPr="0071158A">
        <w:rPr>
          <w:sz w:val="26"/>
          <w:szCs w:val="26"/>
        </w:rPr>
        <w:t xml:space="preserve"> защиты судна. Отдача швартовных концов. Подача трапов и их крепление. Техническая эксплуатация швартовного устройства и уход за ним. Требования правил безопасности при швартовных операциях.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Знакомство с работой швартовного устройства на примере конкретного судна (судов).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5.1.7. Работа с буксирным и сцепным устройством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 буксирными устройствами. Крепление буксирного троса на гаке и его отдача. Крепление вожжевых и их уборка. Порядок укорачивания или вытравливания буксирного троса, </w:t>
      </w:r>
      <w:proofErr w:type="gramStart"/>
      <w:r w:rsidRPr="0071158A">
        <w:rPr>
          <w:sz w:val="26"/>
          <w:szCs w:val="26"/>
        </w:rPr>
        <w:t>вожжевых</w:t>
      </w:r>
      <w:proofErr w:type="gramEnd"/>
      <w:r w:rsidRPr="0071158A">
        <w:rPr>
          <w:sz w:val="26"/>
          <w:szCs w:val="26"/>
        </w:rPr>
        <w:t xml:space="preserve">. Сцепные устройства. Техническая эксплуатация буксирного и сцепного устройства и уход за ними. Требования правил безопасности при работе с буксирными и сцепными устройствами.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lastRenderedPageBreak/>
        <w:t xml:space="preserve">Знакомство с работой буксирного и сцепных устройств на примере конкретного судна (судов).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5.1.8. Шлюпочное устройство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со шлюпочными устройствами. Работы по спуску и подъему шлюпок. Спуск шлюпок на воду. Порядок посадки (высадки) людей в шлюпку (из шлюпки). Подъем шлюпки и ее крепление на кильблоках. Требования правил безопасности при работе со шлюпочными устройствами. </w:t>
      </w:r>
    </w:p>
    <w:p w:rsidR="0071158A" w:rsidRPr="00010AC6" w:rsidRDefault="0071158A" w:rsidP="005B3752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010AC6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>Знакомство с работой шлюпочного устройства на примере конкретного судна (судов).</w:t>
      </w:r>
      <w:r w:rsidRPr="0071158A">
        <w:rPr>
          <w:b/>
          <w:bCs/>
          <w:i/>
          <w:iCs/>
          <w:sz w:val="28"/>
          <w:szCs w:val="28"/>
        </w:rPr>
        <w:t xml:space="preserve"> </w:t>
      </w:r>
      <w:r w:rsidRPr="0071158A">
        <w:rPr>
          <w:b/>
          <w:bCs/>
          <w:i/>
          <w:iCs/>
          <w:sz w:val="26"/>
          <w:szCs w:val="26"/>
        </w:rPr>
        <w:t xml:space="preserve">Тема 5.1.9. Подготовка к зимнему отстою и зимний отстой судов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Приведение судна в зимовочное состояние: зачистка корпуса, уборка инвентаря и имущества, консервация приборов, мероприятия по обеспечению безопасного отстоя судов в зимний период.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5.1.10. Основные понятия о грузах и грузовых операциях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Краткие сведения о физико-химических свойствах грузов. Массовые грузы, навалочные и наливные грузы. Генеральные грузы, пакетированные грузы. Тяжеловесные и длинномерные грузы. Опасные грузы. Виды тары и упаковки. Маркировка грузов.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Состав и конструкция грузовых устройств судов различных типов. Люковые закрытия грузовых трюмов: тип, принцип действия и уход за ними. Маркировка грузовых устройств.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Подготовка грузовых помещений. Понятие - Грузовой план судна. Правила приема, учёта и выдачи груза. Сигналы и команды при погрузочно-разгрузочных работах.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Процедуры для предотвращения загрязнения воздуха и воды; меры, предпринимаемые в случае разлива груза.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sz w:val="26"/>
          <w:szCs w:val="26"/>
        </w:rPr>
        <w:t xml:space="preserve">Раздел 5.2. Основы слесарного дела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5.2.1. Слесарный инструмент и основные слесарные операции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Общие сведения о слесарном деле, основные понятия и определения. Разметка, рубка и резка металлов. Опиливание, сверление, развертывание и </w:t>
      </w:r>
      <w:proofErr w:type="spellStart"/>
      <w:r w:rsidRPr="0071158A">
        <w:rPr>
          <w:sz w:val="26"/>
          <w:szCs w:val="26"/>
        </w:rPr>
        <w:t>зенкование</w:t>
      </w:r>
      <w:proofErr w:type="spellEnd"/>
      <w:r w:rsidRPr="0071158A">
        <w:rPr>
          <w:sz w:val="26"/>
          <w:szCs w:val="26"/>
        </w:rPr>
        <w:t xml:space="preserve"> отверстий. Нарезание резьбы. Шабровка, притирка, шлифовка и полировка. Лужение, паяние, наплавка и заливка. Сварка металлов. Правка и гнутье. Вспомогательный слесарный инструмент и приспособления.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Правила безопасности при выполнении слесарных работ и работе со слесарным инструментом.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Разметка, рубка и резка металлов; опиливание, сверление, развертывание и </w:t>
      </w:r>
      <w:proofErr w:type="spellStart"/>
      <w:r w:rsidRPr="0071158A">
        <w:rPr>
          <w:sz w:val="26"/>
          <w:szCs w:val="26"/>
        </w:rPr>
        <w:t>зенкование</w:t>
      </w:r>
      <w:proofErr w:type="spellEnd"/>
      <w:r w:rsidRPr="0071158A">
        <w:rPr>
          <w:sz w:val="26"/>
          <w:szCs w:val="26"/>
        </w:rPr>
        <w:t xml:space="preserve"> отверстий; нарезание резьбы; правка и гнутье.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5.2.2. Классификация и применение измерительного инструмента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Общие сведения об измерительном инструменте. Штриховой раздвижной и нераздвижной измерительный инструмент. Переносной измерительный инструмент. Поверочный инструмент и приспособления. Угломерный инструмент. Одномерные инструменты. </w:t>
      </w:r>
    </w:p>
    <w:p w:rsidR="0071158A" w:rsidRPr="00010AC6" w:rsidRDefault="0071158A" w:rsidP="00B8601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010AC6">
        <w:rPr>
          <w:color w:val="0000FF"/>
          <w:sz w:val="26"/>
          <w:szCs w:val="26"/>
        </w:rPr>
        <w:t xml:space="preserve">Практическое занятие </w:t>
      </w:r>
    </w:p>
    <w:p w:rsidR="005B3752" w:rsidRDefault="0071158A" w:rsidP="005B3752">
      <w:pPr>
        <w:pStyle w:val="Default"/>
        <w:rPr>
          <w:b/>
          <w:bCs/>
          <w:sz w:val="28"/>
          <w:szCs w:val="28"/>
        </w:rPr>
      </w:pPr>
      <w:r w:rsidRPr="0071158A">
        <w:rPr>
          <w:sz w:val="26"/>
          <w:szCs w:val="26"/>
        </w:rPr>
        <w:t>Определение фактических размеров деталей с использованием измерительного инструмента.</w:t>
      </w:r>
      <w:r w:rsidR="005B3752" w:rsidRPr="005B3752">
        <w:rPr>
          <w:b/>
          <w:bCs/>
          <w:sz w:val="28"/>
          <w:szCs w:val="28"/>
        </w:rPr>
        <w:t xml:space="preserve">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sz w:val="26"/>
          <w:szCs w:val="26"/>
        </w:rPr>
        <w:lastRenderedPageBreak/>
        <w:t xml:space="preserve">Раздел 6. Несение безопасной машинной вахты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sz w:val="26"/>
          <w:szCs w:val="26"/>
        </w:rPr>
        <w:t xml:space="preserve">Раздел 6.1. Устройство и эксплуатация судовых энергетических установок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i/>
          <w:iCs/>
          <w:sz w:val="26"/>
          <w:szCs w:val="26"/>
        </w:rPr>
        <w:t xml:space="preserve">Тема 6.1.1. Общие сведения о двигателях внутреннего сгорания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Лекционное занятие </w:t>
      </w:r>
    </w:p>
    <w:p w:rsidR="005B3752" w:rsidRPr="005B3752" w:rsidRDefault="005B3752" w:rsidP="005B3752">
      <w:pPr>
        <w:pStyle w:val="Default"/>
        <w:ind w:firstLine="708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Краткий исторический очерк развития двигателей внутреннего сгорания (ДВС), общие сведения о дизелях. Классификация ДВС. Рабочие циклы ДВС: четырехтактные; двухтактные дизели. Мощность ДВС, удельный расход топлива, тепловой баланс двигателя.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i/>
          <w:iCs/>
          <w:sz w:val="26"/>
          <w:szCs w:val="26"/>
        </w:rPr>
        <w:t xml:space="preserve">Тема 6.1.2. Устройство двигателей внутреннего сгорания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Лекционное занятие </w:t>
      </w:r>
    </w:p>
    <w:p w:rsidR="005B3752" w:rsidRPr="005B3752" w:rsidRDefault="005B3752" w:rsidP="005B3752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5B3752">
        <w:rPr>
          <w:sz w:val="26"/>
          <w:szCs w:val="26"/>
        </w:rPr>
        <w:t xml:space="preserve">Основные неподвижные части (остов) двигателя: фундаментная рама; </w:t>
      </w:r>
      <w:proofErr w:type="spellStart"/>
      <w:r w:rsidRPr="005B3752">
        <w:rPr>
          <w:sz w:val="26"/>
          <w:szCs w:val="26"/>
        </w:rPr>
        <w:t>рамовые</w:t>
      </w:r>
      <w:proofErr w:type="spellEnd"/>
      <w:r w:rsidRPr="005B3752">
        <w:rPr>
          <w:sz w:val="26"/>
          <w:szCs w:val="26"/>
        </w:rPr>
        <w:t xml:space="preserve"> (коренные) подшипники; станина; цилиндры и </w:t>
      </w:r>
      <w:proofErr w:type="spellStart"/>
      <w:r w:rsidRPr="005B3752">
        <w:rPr>
          <w:sz w:val="26"/>
          <w:szCs w:val="26"/>
        </w:rPr>
        <w:t>блок-картеры</w:t>
      </w:r>
      <w:proofErr w:type="spellEnd"/>
      <w:r w:rsidRPr="005B3752">
        <w:rPr>
          <w:sz w:val="26"/>
          <w:szCs w:val="26"/>
        </w:rPr>
        <w:t xml:space="preserve">; втулки цилиндров; крышки цилиндров. </w:t>
      </w:r>
      <w:proofErr w:type="gramEnd"/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Основные подвижные детали двигателя: поршни рабочих цилиндров с поршневыми кольцами и поршневыми пальцами; шатуны; коленчатый вал; маховик.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Газораспределительный механизм двигателя. Топливоподающая аппаратура: топливные насосы; форсунки. Регуляторы частоты вращения. </w:t>
      </w:r>
    </w:p>
    <w:p w:rsidR="005B3752" w:rsidRPr="005B3752" w:rsidRDefault="005B3752" w:rsidP="005B3752">
      <w:pPr>
        <w:pStyle w:val="Default"/>
        <w:ind w:firstLine="708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Практическое занятие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Изучение конструкции ДВС на примере конкретного судового двигателя.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i/>
          <w:iCs/>
          <w:sz w:val="26"/>
          <w:szCs w:val="26"/>
        </w:rPr>
        <w:t xml:space="preserve">Тема 6.1.3. Системы двигателя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Лекционное занятие </w:t>
      </w:r>
    </w:p>
    <w:p w:rsidR="005B3752" w:rsidRPr="005B3752" w:rsidRDefault="005B3752" w:rsidP="005B3752">
      <w:pPr>
        <w:pStyle w:val="Default"/>
        <w:ind w:firstLine="708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Система </w:t>
      </w:r>
      <w:proofErr w:type="spellStart"/>
      <w:r w:rsidRPr="005B3752">
        <w:rPr>
          <w:sz w:val="26"/>
          <w:szCs w:val="26"/>
        </w:rPr>
        <w:t>воздухоснабжения</w:t>
      </w:r>
      <w:proofErr w:type="spellEnd"/>
      <w:r w:rsidRPr="005B3752">
        <w:rPr>
          <w:sz w:val="26"/>
          <w:szCs w:val="26"/>
        </w:rPr>
        <w:t xml:space="preserve"> и газоотведения. Система смазывания двигателя. Топливная система. Система охлаждения. Система пуска-реверса. </w:t>
      </w:r>
    </w:p>
    <w:p w:rsidR="005B3752" w:rsidRPr="00010AC6" w:rsidRDefault="005B3752" w:rsidP="005B3752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010AC6">
        <w:rPr>
          <w:color w:val="0000FF"/>
          <w:sz w:val="26"/>
          <w:szCs w:val="26"/>
        </w:rPr>
        <w:t xml:space="preserve">Практическое занятие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Изучение систем ДВС на примере конкретного судового двигателя.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i/>
          <w:iCs/>
          <w:sz w:val="26"/>
          <w:szCs w:val="26"/>
        </w:rPr>
        <w:t xml:space="preserve">Тема 6.1.4. Судовые </w:t>
      </w:r>
      <w:proofErr w:type="spellStart"/>
      <w:r w:rsidRPr="005B3752">
        <w:rPr>
          <w:b/>
          <w:bCs/>
          <w:i/>
          <w:iCs/>
          <w:sz w:val="26"/>
          <w:szCs w:val="26"/>
        </w:rPr>
        <w:t>валопроводы</w:t>
      </w:r>
      <w:proofErr w:type="spellEnd"/>
      <w:r w:rsidRPr="005B3752">
        <w:rPr>
          <w:b/>
          <w:bCs/>
          <w:i/>
          <w:iCs/>
          <w:sz w:val="26"/>
          <w:szCs w:val="26"/>
        </w:rPr>
        <w:t xml:space="preserve">, движители, реверсивно-разобщительные устройства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Лекционное занятие </w:t>
      </w:r>
    </w:p>
    <w:p w:rsidR="005B3752" w:rsidRPr="005B3752" w:rsidRDefault="005B3752" w:rsidP="005B3752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5B3752">
        <w:rPr>
          <w:sz w:val="26"/>
          <w:szCs w:val="26"/>
        </w:rPr>
        <w:t>Валопроводы</w:t>
      </w:r>
      <w:proofErr w:type="spellEnd"/>
      <w:r w:rsidRPr="005B3752">
        <w:rPr>
          <w:sz w:val="26"/>
          <w:szCs w:val="26"/>
        </w:rPr>
        <w:t xml:space="preserve">. Движители. Дейдвудное устройство. Упорные валы и подшипники. Реверсивно-разобщительные муфты и реверс редукторы.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i/>
          <w:iCs/>
          <w:sz w:val="26"/>
          <w:szCs w:val="26"/>
        </w:rPr>
        <w:t xml:space="preserve">Тема 6.1.5. Эксплуатация главных и вспомогательных двигателей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Лекционное занятие </w:t>
      </w:r>
    </w:p>
    <w:p w:rsidR="005B3752" w:rsidRPr="005B3752" w:rsidRDefault="005B3752" w:rsidP="005B3752">
      <w:pPr>
        <w:pStyle w:val="Default"/>
        <w:ind w:firstLine="708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Осмотр и подготовка двигателя к пуску. Пуск и реверсирование двигателя. Обслуживание двигателя и систем во время работы.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proofErr w:type="gramStart"/>
      <w:r w:rsidRPr="005B3752">
        <w:rPr>
          <w:sz w:val="26"/>
          <w:szCs w:val="26"/>
        </w:rPr>
        <w:t>Контроль за</w:t>
      </w:r>
      <w:proofErr w:type="gramEnd"/>
      <w:r w:rsidRPr="005B3752">
        <w:rPr>
          <w:sz w:val="26"/>
          <w:szCs w:val="26"/>
        </w:rPr>
        <w:t xml:space="preserve"> работой двигателя по приборам и внешним признакам: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– наблюдение за топливной системой во время работы двигателя. Правила технической эксплуатации топливной системы. Промывка топливных фильтров; </w:t>
      </w:r>
    </w:p>
    <w:p w:rsidR="003C1F72" w:rsidRDefault="005B3752" w:rsidP="003C1F72">
      <w:pPr>
        <w:pStyle w:val="Default"/>
        <w:rPr>
          <w:sz w:val="26"/>
          <w:szCs w:val="26"/>
        </w:rPr>
      </w:pPr>
      <w:r w:rsidRPr="005B3752">
        <w:rPr>
          <w:sz w:val="26"/>
          <w:szCs w:val="26"/>
        </w:rPr>
        <w:t>– наблюдение за масляной системой во время работы двигателя. Ее техническое обслуживание, наблюдение за температурой и давлением масла в системе и перепадом давления в фильтре;</w:t>
      </w:r>
    </w:p>
    <w:p w:rsidR="003C1F72" w:rsidRPr="003C1F72" w:rsidRDefault="003C1F72" w:rsidP="002F6D05">
      <w:pPr>
        <w:pStyle w:val="Default"/>
        <w:ind w:left="60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– осмотр и проверка систем охлаждения. Проверка герметичности систем охлаждения. Наблюдение за приборами, обеспечивающими тепловой режим двигателя и его защиту;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– наблюдение за системой сжатого воздуха, контроль давления в баллонах.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Остановка дизеля. </w:t>
      </w:r>
    </w:p>
    <w:p w:rsidR="003C1F72" w:rsidRPr="003C1F72" w:rsidRDefault="003C1F72" w:rsidP="002F6D05">
      <w:pPr>
        <w:pStyle w:val="Default"/>
        <w:ind w:firstLine="708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Обязанности вахтенного моториста при </w:t>
      </w:r>
      <w:proofErr w:type="spellStart"/>
      <w:r w:rsidRPr="003C1F72">
        <w:rPr>
          <w:sz w:val="26"/>
          <w:szCs w:val="26"/>
        </w:rPr>
        <w:t>заступлении</w:t>
      </w:r>
      <w:proofErr w:type="spellEnd"/>
      <w:r w:rsidRPr="003C1F72">
        <w:rPr>
          <w:sz w:val="26"/>
          <w:szCs w:val="26"/>
        </w:rPr>
        <w:t xml:space="preserve"> на вахту, во время вахты и при сдаче вахты. Требования правил безопасности.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Основные неисправности в работе двигателей, их причины и способы устранения. Техническая документация. </w:t>
      </w:r>
    </w:p>
    <w:p w:rsidR="003C1F72" w:rsidRPr="00010AC6" w:rsidRDefault="003C1F72" w:rsidP="002F6D05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010AC6">
        <w:rPr>
          <w:color w:val="0000FF"/>
          <w:sz w:val="26"/>
          <w:szCs w:val="26"/>
        </w:rPr>
        <w:t xml:space="preserve">Практическое занятие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Подготовка двигателя к пуску, </w:t>
      </w:r>
      <w:proofErr w:type="gramStart"/>
      <w:r w:rsidRPr="003C1F72">
        <w:rPr>
          <w:sz w:val="26"/>
          <w:szCs w:val="26"/>
        </w:rPr>
        <w:t>контроль за</w:t>
      </w:r>
      <w:proofErr w:type="gramEnd"/>
      <w:r w:rsidRPr="003C1F72">
        <w:rPr>
          <w:sz w:val="26"/>
          <w:szCs w:val="26"/>
        </w:rPr>
        <w:t xml:space="preserve"> работой двигателя по приборам, пуск, реверсирование и остановка двигателя на примере конкретного судового двигателя.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b/>
          <w:bCs/>
          <w:sz w:val="26"/>
          <w:szCs w:val="26"/>
        </w:rPr>
        <w:lastRenderedPageBreak/>
        <w:t xml:space="preserve">Раздел 6.2. Судовые вспомогательные механизмы и системы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b/>
          <w:bCs/>
          <w:i/>
          <w:iCs/>
          <w:sz w:val="26"/>
          <w:szCs w:val="26"/>
        </w:rPr>
        <w:t xml:space="preserve">Тема 6.2.1. Судовые вспомогательные механизмы и их эксплуатация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Лекционное занятие </w:t>
      </w:r>
    </w:p>
    <w:p w:rsidR="003C1F72" w:rsidRPr="003C1F72" w:rsidRDefault="003C1F72" w:rsidP="002F6D05">
      <w:pPr>
        <w:pStyle w:val="Default"/>
        <w:ind w:firstLine="708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Общие сведения о судовых механизмах, их назначение.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Типы рулевых машин, их конструкция и принцип действия. Рулевые приводы. Брашпили и шпили, их конструкция и принцип работы. Конструкция автосцепов, буксирных устройств и лебедок. Классификация судовых подъемных механизмов.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Правила безопасной эксплуатации судовых вспомогательных механизмов. </w:t>
      </w:r>
    </w:p>
    <w:p w:rsidR="003C1F72" w:rsidRPr="003C1F72" w:rsidRDefault="003C1F72" w:rsidP="002F6D05">
      <w:pPr>
        <w:pStyle w:val="Default"/>
        <w:ind w:firstLine="708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Практическое занятие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Знакомство с судовыми механизмами на примере устройств конкретного судна (судов).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b/>
          <w:bCs/>
          <w:i/>
          <w:iCs/>
          <w:sz w:val="26"/>
          <w:szCs w:val="26"/>
        </w:rPr>
        <w:t xml:space="preserve">Тема 6.2.2. Судовые системы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Лекционное занятие </w:t>
      </w:r>
    </w:p>
    <w:p w:rsidR="003C1F72" w:rsidRPr="003C1F72" w:rsidRDefault="003C1F72" w:rsidP="002F6D05">
      <w:pPr>
        <w:pStyle w:val="Default"/>
        <w:ind w:firstLine="708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Назначение судовых систем, их классификация. Состав и назначение трюмных систем, балластных систем, систем пожаротушения, системы искусственного микроклимата, системы бытового водоснабжения, санитарных систем и систем сжатого воздуха. Специальные системы танкеров: классификация и назначение. Основные требования, предъявляемые к судовым системам. </w:t>
      </w:r>
    </w:p>
    <w:p w:rsidR="003C1F72" w:rsidRPr="003C1F72" w:rsidRDefault="003C1F72" w:rsidP="002F6D05">
      <w:pPr>
        <w:pStyle w:val="Default"/>
        <w:ind w:firstLine="708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Классификация, назначение, устройство и принцип действия судовых насосов: поршневые насосы; центробежные, вихревые насосы; ротационные насосы; инжекторы и эжекторы.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b/>
          <w:bCs/>
          <w:i/>
          <w:iCs/>
          <w:sz w:val="26"/>
          <w:szCs w:val="26"/>
        </w:rPr>
        <w:t xml:space="preserve">Тема 6.2.3. Судовые котельные установки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Лекционное занятие </w:t>
      </w:r>
    </w:p>
    <w:p w:rsidR="00196287" w:rsidRDefault="003C1F72" w:rsidP="00196287">
      <w:pPr>
        <w:pStyle w:val="Default"/>
        <w:ind w:firstLine="708"/>
        <w:rPr>
          <w:sz w:val="28"/>
          <w:szCs w:val="28"/>
        </w:rPr>
      </w:pPr>
      <w:r w:rsidRPr="003C1F72">
        <w:rPr>
          <w:sz w:val="26"/>
          <w:szCs w:val="26"/>
        </w:rPr>
        <w:t>Классификация вспомогательных котлов, их основные характеристики. Арматура котлов. Водоуказательные и контрольно-измерительные приборы. Топочные устройства.</w:t>
      </w:r>
      <w:r w:rsidR="00196287" w:rsidRPr="00196287">
        <w:rPr>
          <w:sz w:val="28"/>
          <w:szCs w:val="28"/>
        </w:rPr>
        <w:t xml:space="preserve">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Подготовка котла к работе. Пуск котла и обслуживание в работе. Меры безопасности при эксплуатации котла. </w:t>
      </w:r>
    </w:p>
    <w:p w:rsidR="00196287" w:rsidRPr="00196287" w:rsidRDefault="00196287" w:rsidP="00196287">
      <w:pPr>
        <w:pStyle w:val="Default"/>
        <w:ind w:firstLine="708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Практическое занятие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Знакомство с судовыми котлами на примере установок конкретного судна (судов).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b/>
          <w:bCs/>
          <w:i/>
          <w:iCs/>
          <w:sz w:val="26"/>
          <w:szCs w:val="26"/>
        </w:rPr>
        <w:t xml:space="preserve">Тема 6.2.4. Контрольно-измерительные приборы. Аварийно-предупредительная сигнализация СЭУ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Лекционное занятие </w:t>
      </w:r>
    </w:p>
    <w:p w:rsidR="00196287" w:rsidRPr="00196287" w:rsidRDefault="00196287" w:rsidP="00196287">
      <w:pPr>
        <w:pStyle w:val="Default"/>
        <w:ind w:firstLine="708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Контрольно-измерительные приборы (КИП). Аварийно-предупредительная сигнализация (АПС). Назначение и принцип работы системы дистанционного автоматического управления (ДАУ) и дистанционного управления (ДУ).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b/>
          <w:bCs/>
          <w:sz w:val="26"/>
          <w:szCs w:val="26"/>
        </w:rPr>
        <w:t xml:space="preserve">Раздел 6.3. Основы судового электрооборудования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b/>
          <w:bCs/>
          <w:i/>
          <w:iCs/>
          <w:sz w:val="26"/>
          <w:szCs w:val="26"/>
        </w:rPr>
        <w:t xml:space="preserve">Тема 6.3.1. Судовые электростанции, электроприводы и сети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Лекционное занятие </w:t>
      </w:r>
    </w:p>
    <w:p w:rsidR="00196287" w:rsidRPr="00196287" w:rsidRDefault="00196287" w:rsidP="00196287">
      <w:pPr>
        <w:pStyle w:val="Default"/>
        <w:ind w:firstLine="708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Состав и классификация судовых электростанций. Режимы работы судовой электростанции. Безопасность при эксплуатации судовой электростанции.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Судовые электроприводы их классификация. Схемы управления судовыми электроприводами. Обеспечение безопасности при эксплуатации судовых электроприводов. </w:t>
      </w:r>
    </w:p>
    <w:p w:rsidR="00196287" w:rsidRPr="00196287" w:rsidRDefault="00196287" w:rsidP="00196287">
      <w:pPr>
        <w:pStyle w:val="Default"/>
        <w:ind w:firstLine="708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Устройства автоматики судовой электростанции. Назначение и классификация судовых электрических сетей. Виды защиты. Основные методы распределения электроэнергии на судах. </w:t>
      </w:r>
    </w:p>
    <w:p w:rsidR="00196287" w:rsidRPr="00196287" w:rsidRDefault="00196287" w:rsidP="00196287">
      <w:pPr>
        <w:pStyle w:val="Default"/>
        <w:ind w:firstLine="708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Судовые кабели и провода, их маркировка и назначение. Способы прокладки судовых кабелей. Сопротивление изоляции судовых сетей, основы методов измерения.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b/>
          <w:bCs/>
          <w:i/>
          <w:iCs/>
          <w:sz w:val="26"/>
          <w:szCs w:val="26"/>
        </w:rPr>
        <w:t xml:space="preserve">Тема 6.3.2. Судовые распределительные устройства, коммутационная и защитная аппаратура, аварийные источники электроэнергии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Лекционное занятие </w:t>
      </w:r>
    </w:p>
    <w:p w:rsidR="00196287" w:rsidRPr="00196287" w:rsidRDefault="00196287" w:rsidP="00196287">
      <w:pPr>
        <w:pStyle w:val="Default"/>
        <w:ind w:firstLine="708"/>
        <w:jc w:val="both"/>
        <w:rPr>
          <w:sz w:val="26"/>
          <w:szCs w:val="26"/>
        </w:rPr>
      </w:pPr>
      <w:r w:rsidRPr="00196287">
        <w:rPr>
          <w:sz w:val="26"/>
          <w:szCs w:val="26"/>
        </w:rPr>
        <w:lastRenderedPageBreak/>
        <w:t xml:space="preserve">Судовые распределительные устройства: назначение и исполнение, состав оборудования ГРЩ. Коммутационная аппаратура: назначение, устройство и принцип работы. Защитная аппаратура: назначение, устройство и принцип работы. Устройство бесконтактных коммутаторов. </w:t>
      </w:r>
    </w:p>
    <w:p w:rsidR="00F139A5" w:rsidRDefault="00196287" w:rsidP="00F139A5">
      <w:pPr>
        <w:pStyle w:val="Default"/>
        <w:ind w:firstLine="708"/>
        <w:rPr>
          <w:b/>
          <w:bCs/>
          <w:i/>
          <w:iCs/>
          <w:sz w:val="28"/>
          <w:szCs w:val="28"/>
        </w:rPr>
      </w:pPr>
      <w:r w:rsidRPr="00196287">
        <w:rPr>
          <w:sz w:val="26"/>
          <w:szCs w:val="26"/>
        </w:rPr>
        <w:t>Щелочные и кислотные аккумуляторы, их назначение и характеристики. Схемы соединений аккумуляторов в батарею. Основные параметры аккумуляторов. Правила техники безопасности при техническом обслуживании аккумуляторов. Судовые аварийные источники электроэнергии. Источники питания, состав потребителей. Пожарная сигнализация: назначение, принцип действия.</w:t>
      </w:r>
      <w:r w:rsidR="00F139A5" w:rsidRPr="00F139A5">
        <w:rPr>
          <w:b/>
          <w:bCs/>
          <w:i/>
          <w:iCs/>
          <w:sz w:val="28"/>
          <w:szCs w:val="28"/>
        </w:rPr>
        <w:t xml:space="preserve">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6.3.3. Судовое электрическое освещение и нагревательные приборы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Виды судового электроосвещения. Электрические источники света. Судовые светильники. Сигнальные и отличительные огни. Требования безопасности к переносному освещению.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Судовые электронагревательные приборы: требования к конструкции, установке, защите. Требования правил безопасности при обслуживании электронагревательных приборов.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6.4. Ремонт двигателей и вспомогательных механизмов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6.4.1. Ремонт двигателей внутреннего сгорания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F139A5">
        <w:rPr>
          <w:sz w:val="26"/>
          <w:szCs w:val="26"/>
        </w:rPr>
        <w:t>Дефектация</w:t>
      </w:r>
      <w:proofErr w:type="spellEnd"/>
      <w:r w:rsidRPr="00F139A5">
        <w:rPr>
          <w:sz w:val="26"/>
          <w:szCs w:val="26"/>
        </w:rPr>
        <w:t xml:space="preserve"> узлов и деталей двигателя. Методы обнаружения дефектов и способы их устранения. Контроль технического состояния деталей.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Ремонт крышки цилиндров, технология ремонта. Применяемый инструмент и приспособления. Ремонт цилиндровой втулки. </w:t>
      </w:r>
      <w:proofErr w:type="spellStart"/>
      <w:r w:rsidRPr="00F139A5">
        <w:rPr>
          <w:sz w:val="26"/>
          <w:szCs w:val="26"/>
        </w:rPr>
        <w:t>Выпрессовка</w:t>
      </w:r>
      <w:proofErr w:type="spellEnd"/>
      <w:r w:rsidRPr="00F139A5">
        <w:rPr>
          <w:sz w:val="26"/>
          <w:szCs w:val="26"/>
        </w:rPr>
        <w:t xml:space="preserve"> и запрессовка втулки. Определение дефектов и ремонтопригодности. Технология ремонта.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Ремонт коленчатого вала. Проверка </w:t>
      </w:r>
      <w:proofErr w:type="spellStart"/>
      <w:r w:rsidRPr="00F139A5">
        <w:rPr>
          <w:sz w:val="26"/>
          <w:szCs w:val="26"/>
        </w:rPr>
        <w:t>раскепа</w:t>
      </w:r>
      <w:proofErr w:type="spellEnd"/>
      <w:r w:rsidRPr="00F139A5">
        <w:rPr>
          <w:sz w:val="26"/>
          <w:szCs w:val="26"/>
        </w:rPr>
        <w:t xml:space="preserve"> и положения </w:t>
      </w:r>
      <w:proofErr w:type="spellStart"/>
      <w:r w:rsidRPr="00F139A5">
        <w:rPr>
          <w:sz w:val="26"/>
          <w:szCs w:val="26"/>
        </w:rPr>
        <w:t>рамовых</w:t>
      </w:r>
      <w:proofErr w:type="spellEnd"/>
      <w:r w:rsidRPr="00F139A5">
        <w:rPr>
          <w:sz w:val="26"/>
          <w:szCs w:val="26"/>
        </w:rPr>
        <w:t xml:space="preserve"> шеек по отношению к подшипникам. Проверка шатунных шеек. Осмотр </w:t>
      </w:r>
      <w:proofErr w:type="spellStart"/>
      <w:r w:rsidRPr="00F139A5">
        <w:rPr>
          <w:sz w:val="26"/>
          <w:szCs w:val="26"/>
        </w:rPr>
        <w:t>рамовых</w:t>
      </w:r>
      <w:proofErr w:type="spellEnd"/>
      <w:r w:rsidRPr="00F139A5">
        <w:rPr>
          <w:sz w:val="26"/>
          <w:szCs w:val="26"/>
        </w:rPr>
        <w:t xml:space="preserve"> подшипников, их ремонт, подгонка по шейкам. Определение величины угла обхвата и площади прилегания вкладыша к шейке.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Ремонт поршня и поршневых колец. Выемка поршня. Съемка поршневых колец. Промывка поршней и поршневых колец. Замена колец и пригонка их по канавкам. Установка зазоров. Разгонка стыков. Сборка и центровка поршня.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Ремонт распределительного механизма и клапанов. Разборка клапанов, их притирка и сборка. Ремонт распределительного вала. Проверка зазоров в клапанном механизме.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Ремонт топливной аппаратуры. Ремонт компрессоров и насосов. Монтаж двигателя. Испытание двигателя после ремонта.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Требования безопасности при выполнении </w:t>
      </w:r>
      <w:proofErr w:type="gramStart"/>
      <w:r w:rsidRPr="00F139A5">
        <w:rPr>
          <w:sz w:val="26"/>
          <w:szCs w:val="26"/>
        </w:rPr>
        <w:t>ремонтных</w:t>
      </w:r>
      <w:proofErr w:type="gramEnd"/>
      <w:r w:rsidRPr="00F139A5">
        <w:rPr>
          <w:sz w:val="26"/>
          <w:szCs w:val="26"/>
        </w:rPr>
        <w:t xml:space="preserve"> работ на судне.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6.4.2. Ремонт вспомогательных механизмов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Характерные виды износов и повреждений упорного, промежуточного и гребного валов, причины их возникновения и основные способы устранения. Дефекты дейдвудных и </w:t>
      </w:r>
      <w:proofErr w:type="spellStart"/>
      <w:r w:rsidRPr="00F139A5">
        <w:rPr>
          <w:sz w:val="26"/>
          <w:szCs w:val="26"/>
        </w:rPr>
        <w:t>кронштейновых</w:t>
      </w:r>
      <w:proofErr w:type="spellEnd"/>
      <w:r w:rsidRPr="00F139A5">
        <w:rPr>
          <w:sz w:val="26"/>
          <w:szCs w:val="26"/>
        </w:rPr>
        <w:t xml:space="preserve"> втулок. Основные способы их устранения.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Износы, повреждения гребного винта, причины их возникновения и технология ремонта. </w:t>
      </w:r>
    </w:p>
    <w:p w:rsidR="00F139A5" w:rsidRDefault="00F139A5" w:rsidP="00F139A5">
      <w:pPr>
        <w:pStyle w:val="Default"/>
        <w:ind w:firstLine="708"/>
        <w:rPr>
          <w:sz w:val="28"/>
          <w:szCs w:val="28"/>
        </w:rPr>
      </w:pPr>
      <w:r w:rsidRPr="00F139A5">
        <w:rPr>
          <w:sz w:val="26"/>
          <w:szCs w:val="26"/>
        </w:rPr>
        <w:t>Износы и повреждения поршневых и центробежных насосов, компрессоров, рулевых машин, шпилей и брашпилей, грузовых и буксирных лебедок, вспомогательных котлов. Причины их возникновения и способы устранения.</w:t>
      </w:r>
      <w:r w:rsidRPr="00F139A5">
        <w:rPr>
          <w:sz w:val="28"/>
          <w:szCs w:val="28"/>
        </w:rPr>
        <w:t xml:space="preserve">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Характерные виды износов и повреждений арматуры, причины их возникновения.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Требования безопасности при ремонте вспомогательных механизмов.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7. Несение ходовой и стояночной вахты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lastRenderedPageBreak/>
        <w:t xml:space="preserve">Раздел 7.1. Основы навигации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7.1.1. Основные сведения и данные для ориентировки в море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Форма и размеры земли. Понятие о земном эллипсоиде. Морские единицы длины и скорости. Основные точки, линии и плоскости на земном шаре. Географические координаты. Системы счета направлений. Истинные направления. Видимый горизонт, дальность видимости предметов.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Земной магнетизм и его элементы. Магнитные направления. Магнитные компасы, принцип их действия.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Компасные направления. Девиация магнитного компаса. Таблица девиации. Связь компасных направлений с </w:t>
      </w:r>
      <w:proofErr w:type="gramStart"/>
      <w:r w:rsidRPr="00F139A5">
        <w:rPr>
          <w:sz w:val="26"/>
          <w:szCs w:val="26"/>
        </w:rPr>
        <w:t>магнитными</w:t>
      </w:r>
      <w:proofErr w:type="gramEnd"/>
      <w:r w:rsidRPr="00F139A5">
        <w:rPr>
          <w:sz w:val="26"/>
          <w:szCs w:val="26"/>
        </w:rPr>
        <w:t xml:space="preserve"> и истинными. Поправка компаса. Курс, пеленг, курсовой угол, решение задач.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Решение задач на исправление и перевод компасных направлений, расчет поправки компаса.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7.1.2. Основные положения Международных правил предупреждения столкновения судов в море (МППСС-72)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Общие положения. Огни и знаки судов. Звуковые сигналы и световые сигналы. Плавание судов, находящихся на виду друг у друга и при ограниченной видимости.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7.2. Основы управления судами и составами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7.2.1. Основные понятия об управляемости судов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Основные понятия об управляемости и рулевом устройстве. Силы, действующие на судно при прямолинейном и криволинейном движении. Действие руля на управляемость судна на переднем и заднем ходу. Действие поворотных насадок на управляемость судна. Движительно-рулевой комплекс водомётных судов.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Маневренные и инерционные элементы судна. Влияние обводов корпуса, крена и дифферента на управляемость судна. Влияние внешних факторов на управляемость и маневренные элементы судна.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Поворотливость судна. Устойчивость и рыскливость. Ходкость судна. Особенности сопротивления воды движению судов на глубокой воде и на мелководье, а также в канале. </w:t>
      </w:r>
    </w:p>
    <w:p w:rsidR="00F139A5" w:rsidRDefault="00F139A5" w:rsidP="00F139A5">
      <w:pPr>
        <w:pStyle w:val="Default"/>
        <w:rPr>
          <w:sz w:val="28"/>
          <w:szCs w:val="28"/>
        </w:rPr>
      </w:pPr>
      <w:r w:rsidRPr="00F139A5">
        <w:rPr>
          <w:sz w:val="26"/>
          <w:szCs w:val="26"/>
        </w:rPr>
        <w:t>Типы движителей, их особенности и влияние на управляемость. Учет влияния работы одного винта на управляемость судна в практике судовождения. Влияние работы гребных винтов «</w:t>
      </w:r>
      <w:proofErr w:type="spellStart"/>
      <w:r w:rsidRPr="00F139A5">
        <w:rPr>
          <w:sz w:val="26"/>
          <w:szCs w:val="26"/>
        </w:rPr>
        <w:t>враздрай</w:t>
      </w:r>
      <w:proofErr w:type="spellEnd"/>
      <w:r w:rsidRPr="00F139A5">
        <w:rPr>
          <w:sz w:val="26"/>
          <w:szCs w:val="26"/>
        </w:rPr>
        <w:t>».</w:t>
      </w:r>
      <w:r w:rsidRPr="00F139A5">
        <w:rPr>
          <w:sz w:val="28"/>
          <w:szCs w:val="28"/>
        </w:rPr>
        <w:t xml:space="preserve">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Знакомство с тренажером подготовки судоводителя.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7.2.2. Управление одиночными самоходными судами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Команды, подаваемые рулевому для удержания судна на курсе и изменения направления движения, их назначение и выполнение.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Понятие о маневрах и их видах. Техника выполнения поворотов и оборотов судна. Поворот и оборот судна, их отличие и практическое применение. Управление судом при повороте.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Учет свальных и прижимных течений при удержании судна на заданном курсе или по выбранному ориентиру.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Управление судном (действия рулем) при расхождении со встречными судами и обгоне.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занятие: выполнение команд по удержанию судна на курсе и изменению направления движения.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lastRenderedPageBreak/>
        <w:t xml:space="preserve">Несение вахты на руле при движении одиночного самоходного судна: на плесовых участках с элементами расхождения (пропуска) и обгона.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7.2.3. Управление толкаемыми составами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Преимущества способа толкания. Виды составов для толкания по течению и против течения. Способы </w:t>
      </w:r>
      <w:proofErr w:type="spellStart"/>
      <w:r w:rsidRPr="00F139A5">
        <w:rPr>
          <w:sz w:val="26"/>
          <w:szCs w:val="26"/>
        </w:rPr>
        <w:t>учалки</w:t>
      </w:r>
      <w:proofErr w:type="spellEnd"/>
      <w:r w:rsidRPr="00F139A5">
        <w:rPr>
          <w:sz w:val="26"/>
          <w:szCs w:val="26"/>
        </w:rPr>
        <w:t xml:space="preserve"> толкаемых судов в составах для толкания. Маневренные качества толкаемых составов: управляемость, устойчивость на курсе, поворотливость, инерционные свойства.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Особенности управления толкаемым составом.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Несение вахты на руле при движении толкаемого состава: на плесовых участках ВВП с элементами расхождения (пропуска).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7.2.4. Управление буксируемыми составами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Формы буксируемых составов и управляемость при движении вверх и вниз. Действия рулем для удержания буксировщика и состава на заданном курсе или по створу. Особенности управления при переходе с одного курса на другой или с одного створа на другой, при прохождении крутых поворотов реки, перекатов по течению и против течения.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7.2.5. Управление судами и составами на различных участках внутренних водных путей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C70B4E" w:rsidRPr="00F139A5" w:rsidRDefault="00F139A5" w:rsidP="00F139A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9A5">
        <w:rPr>
          <w:rFonts w:ascii="Times New Roman" w:hAnsi="Times New Roman" w:cs="Times New Roman"/>
          <w:sz w:val="26"/>
          <w:szCs w:val="26"/>
        </w:rPr>
        <w:t>Судоходные условия на каналах и особенности управления судами и составами в этих условиях. Меры по предупреждению рыскливости судов и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составов при движении по каналу, действия рулем для удержания судна и состава на заданном курсе. Особенности расхождения и обгона судов и составов.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Процесс шлюзования и его особенности. Действия рулем по управлению судном и составом при выходе из шлюза.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Особенности судоходных условий устьевых участков рек. Особенности судоходных условий различных водохранилищ и отдельных частей: речной, озерно-речной и озерной. Особенности ориентировки.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Несение вахты на руле при движении судна/состава по водохранилищу (озеру) с использованием компаса, выход к месту якорной стоянки. Несение вахты на руле при движении судна в канале.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7.2.6. Плавание в особых условиях и обстоятельствах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Особенности плавания судна (состава) при движении по ВВП в условиях ограниченной видимости и на участках с односторонним движением.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Особенности плавания судна в ледовых и штормовых условиях.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Особенности управления судами и составами при падении человека за борт, повреждении корпуса, пожаре на судне и оказания помощи другим судам, терпящим бедствие.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Несение вахты на руле при движении судна/состава в условиях ограниченной видимости на различных участках ВВП.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7.2.7. Постановка судна на якорь и к причалу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Способы постановки судов на якорь, обеспечения безопасности стоянки. Способы привалов и отвалов судна к берегу (причалу). Несение стояночной вахты.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Основные причины посадки судна на мель, основные способы снятия судна с мели.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lastRenderedPageBreak/>
        <w:t xml:space="preserve">Раздел 7.3. Правила плавания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7.3.1. Общие положения и средства идентификации судна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Правила плавания, область их применения. Термины и определения. Ответственность за нарушения Правил плавания. Предупреждение опасных ситуаций. Средства идентификации судна.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7.3.2. Зрительные сигналы на судах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Default="00F139A5" w:rsidP="00F139A5">
      <w:pPr>
        <w:pStyle w:val="Default"/>
        <w:ind w:firstLine="708"/>
        <w:rPr>
          <w:sz w:val="28"/>
          <w:szCs w:val="28"/>
        </w:rPr>
      </w:pPr>
      <w:r w:rsidRPr="00F139A5">
        <w:rPr>
          <w:sz w:val="26"/>
          <w:szCs w:val="26"/>
        </w:rPr>
        <w:t>Требования к судовым зрительным световым сигналам, время действия, высота подъема, расположение сектора освещения, форма и размер фигур.</w:t>
      </w:r>
      <w:r w:rsidRPr="00F139A5">
        <w:rPr>
          <w:sz w:val="28"/>
          <w:szCs w:val="28"/>
        </w:rPr>
        <w:t xml:space="preserve">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Световые зрительные сигналы на одиночных самоходных судах, буксируемых и толкаемых составах, парусных и парусно-моторных судах, моторных и гребных лодках, шлюпках.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Световые и зрительные сигналы: на несамоходных судах и плотах; на судах, стоящих на якоре и на мели; на судах технического флота и органов надзора; на судах, занятых ловлей рыбы и работающих на переправах.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Решение ситуационных задач на определение параметров движения, типа и ракурса судов по огням ночной ходовой и стояночной сигнализации.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7.3.3. Звуковые сигналы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Звуковые сигналы при движении и маневрировании. Сигналы при ограниченной видимости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Решение ситуационных задач, направленных на понимание сигналов звуковой сигнализации.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7.3.4. Движение судов по внутренним водным путям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Термины и определения. Общий порядок движения, расхождения и обгона на ВВП РФ. Движение по </w:t>
      </w:r>
      <w:proofErr w:type="spellStart"/>
      <w:r w:rsidRPr="00F139A5">
        <w:rPr>
          <w:sz w:val="26"/>
          <w:szCs w:val="26"/>
        </w:rPr>
        <w:t>непросматриваемым</w:t>
      </w:r>
      <w:proofErr w:type="spellEnd"/>
      <w:r w:rsidRPr="00F139A5">
        <w:rPr>
          <w:sz w:val="26"/>
          <w:szCs w:val="26"/>
        </w:rPr>
        <w:t xml:space="preserve"> и затруднительным участкам, на разветвлении судовых ходов. Ограничение скорости движения. Выполнение оборота. Запрещение движения.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Прохождение мимо дноуглубительных и дноочистительных снарядов, проход под мостами, пропуск судов через шлюзы. Правила пропуска судов через шлюзы ВВП РФ.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Плавание в условиях ограниченной видимости. Особенности движения на участках с кардинальной системой навигационного оборудования. Движение в зонах подводных и воздушных переходов.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Решение ситуационных задач по Правилам плавания.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7.4. Лоция внутренних водных путей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7.4.1. Внутренние водные пути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Внутренние водные пути: транспортная характеристика, их современное состояние и перспективы развития. </w:t>
      </w:r>
    </w:p>
    <w:p w:rsidR="00F139A5" w:rsidRDefault="00F139A5" w:rsidP="00F139A5">
      <w:pPr>
        <w:pStyle w:val="Default"/>
        <w:ind w:firstLine="708"/>
        <w:rPr>
          <w:sz w:val="28"/>
          <w:szCs w:val="28"/>
        </w:rPr>
      </w:pPr>
      <w:r w:rsidRPr="00F139A5">
        <w:rPr>
          <w:sz w:val="26"/>
          <w:szCs w:val="26"/>
        </w:rPr>
        <w:t>Основные термины речной лоции. Гидрология, основные элементы рек, навигационные опасности. Виды извилин реки и русла. Скорости и направления течений. Виды неправильных течений и их особенности. Наносные образования в русле, классификация перекатов их особенности. Глинистые и каменистые образования в русле, их виды и особенности.</w:t>
      </w:r>
      <w:r w:rsidRPr="00F139A5">
        <w:rPr>
          <w:sz w:val="28"/>
          <w:szCs w:val="28"/>
        </w:rPr>
        <w:t xml:space="preserve">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Шлюзованные участки рек, судоходные каналы и их гидрологический режим. Водохранилища, озера, морские устья рек и их навигационные опасности.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lastRenderedPageBreak/>
        <w:t xml:space="preserve">Гидрометеорологические и ледовые явления на внутренних водных путях. Затоны и зимовки. Порты и рейды.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Общие сведения о навигационных картах и руководствах для плавания.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7.4.2. Навигационное оборудование внутренних водных путей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Назначение и классификация средств навигационного оборудования. Береговые навигационные знаки, обозначающие положение судового хода. Береговые информационные навигационные знаки. Плавучие навигационные знаки. Навигационное оборудование судоходных каналов и шлюзов. Навигационное оборудование озер и морских устьев рек.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Решение задач по навигационному оборудованию ВВП.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7.4.3. Ориентирование и выбор курса при плавании по внутренним водным путям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Видимость навигационных знаков и огней. Определение расстояний и скорости движения судна. Ориентирование по береговым естественным и искусственным ориентирам. Характеристика условий плавания в весенний и меженный период навигации на различных участках путей бассейна. Направление судового хода в половодье и межень.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7.5. Технические средства судовождения и судовая радиосвязь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7.5.1. Технические средства судовождения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F139A5">
        <w:rPr>
          <w:sz w:val="26"/>
          <w:szCs w:val="26"/>
        </w:rPr>
        <w:t>Курсоуказатели</w:t>
      </w:r>
      <w:proofErr w:type="spellEnd"/>
      <w:r w:rsidRPr="00F139A5">
        <w:rPr>
          <w:sz w:val="26"/>
          <w:szCs w:val="26"/>
        </w:rPr>
        <w:t xml:space="preserve">: магнитные и гироскопические компасы, общие понятия, применения и принципы действия.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Приборы измерения скорости и пройденного расстояния, общие понятия, применения и принципы действия.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Приборы и инструменты для измерения глубины. Устройство ручного лота и футштока.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Назначение системы автоматического управления (САУ) курсом судна. Принцип автоматического управления движением судна по курсу и по заданной траектории.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Общие сведения о спутниковых радионавигационных системах, их основных элементах.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Назначение, состав и общий принцип работы ГЛОНАСС и ГЛОНАСС/GPS. </w:t>
      </w:r>
    </w:p>
    <w:p w:rsidR="00F139A5" w:rsidRDefault="00F139A5" w:rsidP="00F139A5">
      <w:pPr>
        <w:pStyle w:val="Default"/>
        <w:rPr>
          <w:sz w:val="28"/>
          <w:szCs w:val="28"/>
        </w:rPr>
      </w:pPr>
      <w:r w:rsidRPr="00F139A5">
        <w:rPr>
          <w:sz w:val="26"/>
          <w:szCs w:val="26"/>
        </w:rPr>
        <w:t>Назначение, принцип действия и общие характеристики авторулевого. Управление судном с помощью авторулевого в различных условиях плавания.</w:t>
      </w:r>
      <w:r w:rsidRPr="00F139A5">
        <w:rPr>
          <w:sz w:val="28"/>
          <w:szCs w:val="28"/>
        </w:rPr>
        <w:t xml:space="preserve"> </w:t>
      </w:r>
    </w:p>
    <w:p w:rsidR="00F139A5" w:rsidRPr="00F139A5" w:rsidRDefault="00F139A5" w:rsidP="00F139A5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Измерения глубины, включение и настройка авторулевого, переключение в различные режимы управления.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7.5.2. Судовая радиосвязь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Радиоволны, их типы. Особенности распространения электромагнитных волн. Основные типы антенн судовых радиостанций, их классификация и характеристика. Радиоприемные и радиопередающие устройства. Классификация и состав судового радиооборудования, радиотелефонные станции, средства внутрисудовой трансляции. Правила пользования средствами связи на судне.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Радиосвязь для передачи сигналов бедствия, срочности и безопасности. </w:t>
      </w:r>
    </w:p>
    <w:p w:rsidR="00F139A5" w:rsidRPr="00F139A5" w:rsidRDefault="00F139A5" w:rsidP="00324053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Передача сигналов бедствия.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8. Обеспечение безопасности плавания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8.1 Борьба за живучесть судна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8.1.1. Организация борьбы за живучесть судна, экипажа и судовой техники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lastRenderedPageBreak/>
        <w:t xml:space="preserve">Лекционное занятие </w:t>
      </w:r>
    </w:p>
    <w:p w:rsidR="00F139A5" w:rsidRPr="00F139A5" w:rsidRDefault="00F139A5" w:rsidP="00324053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Термины и определения. Организация борьбы за живучесть судна. Судовые тревоги, порядок их объявления и сигналы. Расписания по тревогам, каютная карточка, действия членов экипажа по тревогам. Учебные тревоги.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Оставление судна, общие положения. Действия экипажа по шлюпочной тревоге. Подготовка экипажа и пассажиров к оставлению судна. Организация эвакуации пассажиров и экипажа судна. Меры, способствующие сохранению жизни людей, покинувших гибнущее судно. Эвакуация пассажиров в различных условиях на воду (берег). </w:t>
      </w:r>
    </w:p>
    <w:p w:rsidR="00F139A5" w:rsidRPr="00F139A5" w:rsidRDefault="00F139A5" w:rsidP="00324053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Сигналы бедствия. Оказание помощи другим судам, терпящим бедствие. Спасение людей, находящихся в воде, и оказание им первой помощи. </w:t>
      </w:r>
    </w:p>
    <w:p w:rsidR="00F139A5" w:rsidRPr="00F139A5" w:rsidRDefault="00F139A5" w:rsidP="00324053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Подача сигналов бедствия.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8.1.2. Борьба экипажа за непотопляемость судна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324053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Основные виды судовых систем, аварийного имущества и инструмента по борьбе с водой. Основные приемы и способы заделки пробоин, подкреплению водонепроницаемых переборок, применение аварийного инвентаря и материала. Постановка различных видов пластырей. Устройство и установка «цементных ящиков». Заделка повреждений трубопроводов. Порядок маркировки шпангоутов, водонепроницаемых и противопожарных закрытий, запорных устройств вентиляции.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Практическое занятие </w:t>
      </w:r>
    </w:p>
    <w:p w:rsidR="003A40BC" w:rsidRDefault="00F139A5" w:rsidP="003A40BC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>Применение аварийного имущества и инструмента.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i/>
          <w:iCs/>
          <w:sz w:val="26"/>
          <w:szCs w:val="26"/>
        </w:rPr>
        <w:t xml:space="preserve"> Тема 8.1.3. Борьба экипажа с пожарами на судах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Типы применяемых на суднах огнетушителей, их выбор для различных случаев возгорания и эффективное использование. Дыхательные изолирующие аппараты, снаряжение и костюм пожарного (защитный костюм). Аварийные дыхательные устройства.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Тактика тушения пожара. Действия командного и рядового состава при пожарной тревоге, действия лиц, первыми обнаружившими очаг пожара. Разведка очага пожара, условные сигналы. Порядок докладов. Использование пожарных стволов, рукавов, </w:t>
      </w:r>
      <w:proofErr w:type="spellStart"/>
      <w:r w:rsidRPr="003A40BC">
        <w:rPr>
          <w:sz w:val="26"/>
          <w:szCs w:val="26"/>
        </w:rPr>
        <w:t>пеногенераторов</w:t>
      </w:r>
      <w:proofErr w:type="spellEnd"/>
      <w:r w:rsidRPr="003A40BC">
        <w:rPr>
          <w:sz w:val="26"/>
          <w:szCs w:val="26"/>
        </w:rPr>
        <w:t xml:space="preserve"> и стационарных систем пожаротушения. Эвакуация людей.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Тушение пожаров в трюмах, грузовых танках в машинном отделении. Тушение пожаров в жилых и служебных помещениях, на открытых палубах. Особенности тушения пожаров электрооборудования и горящего жидкого топлива за бортом.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Практическое занятие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Применение переносных средств пожаротушения.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i/>
          <w:iCs/>
          <w:sz w:val="26"/>
          <w:szCs w:val="26"/>
        </w:rPr>
        <w:t xml:space="preserve">Тема 8.1.4. Способы личного выживания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Индивидуальные спасательные средства: устройство, их основные характеристики и тактика использования.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Коллективные спасательные средства: устройство, снабжение, их основные характеристики, процедуры спуска и использования. Маркировка спасательных средств.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Процедуры по спуску различных видов шлюпок на воду (открытые и закрытые спасательные шлюпки, спасательные шлюпки свободного падения), спуск спасательных плотов. Процедура посадки в спасательные средства. Организация жизни на спасательном средстве.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Практическое занятие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Применение индивидуальных спасательных средств.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sz w:val="26"/>
          <w:szCs w:val="26"/>
        </w:rPr>
        <w:t xml:space="preserve">Раздел 8.2 Безопасность судоходства и охрана окружающей среды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i/>
          <w:iCs/>
          <w:sz w:val="26"/>
          <w:szCs w:val="26"/>
        </w:rPr>
        <w:lastRenderedPageBreak/>
        <w:t xml:space="preserve">Тема 8.2.1. Правовые основы безопасности судоходства, понятие транспортной безопасности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Концепция развития внутренних водных путей РФ. Обзор современного состояния безопасности судоходства и концепция обеспечения безопасности судоходства. Типичные аварийные случаи на ВВП и на море. </w:t>
      </w:r>
    </w:p>
    <w:p w:rsidR="003A40BC" w:rsidRDefault="003A40BC" w:rsidP="00FD7741">
      <w:pPr>
        <w:pStyle w:val="Default"/>
        <w:ind w:firstLine="708"/>
        <w:rPr>
          <w:b/>
          <w:bCs/>
          <w:i/>
          <w:iCs/>
          <w:sz w:val="28"/>
          <w:szCs w:val="28"/>
        </w:rPr>
      </w:pPr>
      <w:r w:rsidRPr="003A40BC">
        <w:rPr>
          <w:sz w:val="26"/>
          <w:szCs w:val="26"/>
        </w:rPr>
        <w:t>Основные положения нормативных правовых актов действующих на внутреннем водном транспорте в части организации и обеспечения безопасности судоходства на внутренних водных путях. Понятие о системе управления безопасностью судов. Понятие транспортной безопасности.</w:t>
      </w:r>
      <w:r w:rsidRPr="003A40BC">
        <w:rPr>
          <w:b/>
          <w:bCs/>
          <w:i/>
          <w:iCs/>
          <w:sz w:val="28"/>
          <w:szCs w:val="28"/>
        </w:rPr>
        <w:t xml:space="preserve">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i/>
          <w:iCs/>
          <w:sz w:val="26"/>
          <w:szCs w:val="26"/>
        </w:rPr>
        <w:t xml:space="preserve">Тема 8.2.2. Государственный надзор и государственный портовый контроль в области внутреннего водного транспорта, его функции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>Государственный морской и речной надзор (</w:t>
      </w:r>
      <w:proofErr w:type="spellStart"/>
      <w:r w:rsidRPr="003A40BC">
        <w:rPr>
          <w:sz w:val="26"/>
          <w:szCs w:val="26"/>
        </w:rPr>
        <w:t>Госморречнадзор</w:t>
      </w:r>
      <w:proofErr w:type="spellEnd"/>
      <w:r w:rsidRPr="003A40BC">
        <w:rPr>
          <w:sz w:val="26"/>
          <w:szCs w:val="26"/>
        </w:rPr>
        <w:t xml:space="preserve">) его функции, структура и территориальные органы. Административные права работников </w:t>
      </w:r>
      <w:proofErr w:type="spellStart"/>
      <w:r w:rsidRPr="003A40BC">
        <w:rPr>
          <w:sz w:val="26"/>
          <w:szCs w:val="26"/>
        </w:rPr>
        <w:t>Госморречнадзора</w:t>
      </w:r>
      <w:proofErr w:type="spellEnd"/>
      <w:r w:rsidRPr="003A40BC">
        <w:rPr>
          <w:sz w:val="26"/>
          <w:szCs w:val="26"/>
        </w:rPr>
        <w:t xml:space="preserve">. Российский Речной Регистр его функции, структура и классификационная деятельность. Администрация бассейна внутренних водных путей, её функции. Государственный портовый контроль, капитан бассейна ВВП, его функции.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i/>
          <w:iCs/>
          <w:sz w:val="26"/>
          <w:szCs w:val="26"/>
        </w:rPr>
        <w:t xml:space="preserve">Тема 8.2.3. Охрана окружающей среды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Общие сведения о вредных веществах, перевозимых по ВВП и их маркировка. Основные физико-химические свойства вредных веществ и необходимые условия для их перевозки.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Степень опасности вредных веществ для водной среды и для здоровья человека. Причины и источники загрязнения водной среды с судов. </w:t>
      </w:r>
    </w:p>
    <w:p w:rsidR="00781C34" w:rsidRPr="002A3A26" w:rsidRDefault="003A40BC" w:rsidP="00781C34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Оснащение судов системами и оборудованием для предотвращения загрязнения окружающей среды. Обязанности судовладельцев по охране окружающей среды. Надзор и </w:t>
      </w:r>
      <w:proofErr w:type="gramStart"/>
      <w:r w:rsidRPr="003A40BC">
        <w:rPr>
          <w:sz w:val="26"/>
          <w:szCs w:val="26"/>
        </w:rPr>
        <w:t>контроль за</w:t>
      </w:r>
      <w:proofErr w:type="gramEnd"/>
      <w:r w:rsidRPr="003A40BC">
        <w:rPr>
          <w:sz w:val="26"/>
          <w:szCs w:val="26"/>
        </w:rPr>
        <w:t xml:space="preserve"> обеспечением экологической безопасности. Санитарные правила и нормы. </w:t>
      </w:r>
    </w:p>
    <w:p w:rsidR="003A40BC" w:rsidRPr="003A40BC" w:rsidRDefault="00781C34" w:rsidP="003A40B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 w:rsidR="002A3A26">
        <w:rPr>
          <w:b/>
          <w:bCs/>
          <w:sz w:val="26"/>
          <w:szCs w:val="26"/>
        </w:rPr>
        <w:t>9</w:t>
      </w:r>
      <w:r w:rsidR="003A40BC" w:rsidRPr="003A40BC">
        <w:rPr>
          <w:b/>
          <w:bCs/>
          <w:sz w:val="26"/>
          <w:szCs w:val="26"/>
        </w:rPr>
        <w:t xml:space="preserve">. Производственная (плавательная) практика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Прохождение производственной (плавательной) практики направлено на приобретение стажа плавания не менее одного месяца в процессе закрепления полученных теоретических знаний, приобретения профессиональных навыков моториста-рулевого судов внутреннего водного транспорта.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В процессе прохождения практической подготовки на судне засчитывается стаж несения вахты под наблюдением квалифицированного лица командного состава и/или руководителя практики от образовательной организации в течение не менее четырех часов из каждых 24 часов стажа плавания.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Рекомендуемое содержание производственной (плавательной) практики: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Инструктаж по охране труда на рабочем месте (судне).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Выполнение судовых, слесарных, ремонтных, малярных, такелажных, плотнических работ.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Работа с судовыми устройствами, их обслуживание.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Несение ходовых и стояночных вахт в машинном (котельном) помещении.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Несение ходовых и стояночных вахт в рулевой рубке.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Выполнение </w:t>
      </w:r>
      <w:proofErr w:type="gramStart"/>
      <w:r w:rsidRPr="003A40BC">
        <w:rPr>
          <w:sz w:val="26"/>
          <w:szCs w:val="26"/>
        </w:rPr>
        <w:t>погрузочно-разгрузочных</w:t>
      </w:r>
      <w:proofErr w:type="gramEnd"/>
      <w:r w:rsidRPr="003A40BC">
        <w:rPr>
          <w:sz w:val="26"/>
          <w:szCs w:val="26"/>
        </w:rPr>
        <w:t xml:space="preserve"> работ. </w:t>
      </w:r>
    </w:p>
    <w:p w:rsidR="003A40BC" w:rsidRDefault="003A40BC" w:rsidP="003A40BC">
      <w:pPr>
        <w:pStyle w:val="Default"/>
        <w:rPr>
          <w:sz w:val="28"/>
          <w:szCs w:val="28"/>
        </w:rPr>
      </w:pPr>
      <w:r w:rsidRPr="003A40BC">
        <w:rPr>
          <w:sz w:val="26"/>
          <w:szCs w:val="26"/>
        </w:rPr>
        <w:t>− Участие в проведении учебных тревог.</w:t>
      </w:r>
      <w:r w:rsidRPr="003A40BC">
        <w:rPr>
          <w:sz w:val="28"/>
          <w:szCs w:val="28"/>
        </w:rPr>
        <w:t xml:space="preserve">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3A40BC">
        <w:rPr>
          <w:sz w:val="26"/>
          <w:szCs w:val="26"/>
        </w:rPr>
        <w:t xml:space="preserve">По окончанию прохождения практики обучаемый должен получить характеристику (отзыв) и справку о стаже плавания, содержащую следующую информацию: наименование судовладельца, адрес, телефоны, адрес электронной почты; фамилия, имя, отчество (при наличии), дата рождения члена экипажа судна; должность члена экипажа судна согласно судовой роли; название судна; тип судна; мощность </w:t>
      </w:r>
      <w:r w:rsidRPr="003A40BC">
        <w:rPr>
          <w:sz w:val="26"/>
          <w:szCs w:val="26"/>
        </w:rPr>
        <w:lastRenderedPageBreak/>
        <w:t>главных двигателей судна в кВт, производительность земснаряда в м3/ч;</w:t>
      </w:r>
      <w:proofErr w:type="gramEnd"/>
      <w:r w:rsidRPr="003A40BC">
        <w:rPr>
          <w:sz w:val="26"/>
          <w:szCs w:val="26"/>
        </w:rPr>
        <w:t xml:space="preserve"> районы плавания судна; даты начала и окончания работы члена экипажа на судне в указанной должности; общую продолжительность плавания в месяцах и днях; фамилии и должности лиц, подписавших справку.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Итоговой формой контроля производственной (плавательной) практики является зачёт. </w:t>
      </w:r>
    </w:p>
    <w:p w:rsidR="002A3A26" w:rsidRPr="002A3A26" w:rsidRDefault="002A3A26" w:rsidP="002A3A26">
      <w:pPr>
        <w:pStyle w:val="Default"/>
        <w:rPr>
          <w:sz w:val="26"/>
          <w:szCs w:val="26"/>
        </w:rPr>
      </w:pPr>
      <w:r w:rsidRPr="002A3A26">
        <w:rPr>
          <w:b/>
          <w:bCs/>
          <w:sz w:val="26"/>
          <w:szCs w:val="26"/>
        </w:rPr>
        <w:t xml:space="preserve"> Раздел 10. Вариативная часть </w:t>
      </w:r>
    </w:p>
    <w:p w:rsidR="002A3A26" w:rsidRPr="002A3A26" w:rsidRDefault="002A3A26" w:rsidP="002A3A26">
      <w:pPr>
        <w:pStyle w:val="Default"/>
        <w:jc w:val="both"/>
        <w:rPr>
          <w:sz w:val="26"/>
          <w:szCs w:val="26"/>
        </w:rPr>
      </w:pPr>
      <w:r w:rsidRPr="002A3A26">
        <w:rPr>
          <w:sz w:val="26"/>
          <w:szCs w:val="26"/>
        </w:rPr>
        <w:t>Тематика и форма проведения занятий вариативной части образовательной организацией устанавливается самостоятельно с учетом региональных и/или корпоративных потребностей в подготовке кадров, а также местных особенностей.</w:t>
      </w:r>
    </w:p>
    <w:p w:rsidR="007714D3" w:rsidRDefault="007714D3" w:rsidP="002A3A26">
      <w:pPr>
        <w:pStyle w:val="Default"/>
        <w:rPr>
          <w:b/>
          <w:bCs/>
          <w:sz w:val="26"/>
          <w:szCs w:val="26"/>
        </w:rPr>
      </w:pPr>
    </w:p>
    <w:p w:rsidR="002A3A26" w:rsidRPr="002A3A26" w:rsidRDefault="002A3A26" w:rsidP="00CA303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51768802"/>
      <w:r w:rsidRPr="002A3A26">
        <w:rPr>
          <w:rFonts w:ascii="Times New Roman" w:hAnsi="Times New Roman" w:cs="Times New Roman"/>
          <w:b/>
          <w:bCs/>
          <w:sz w:val="26"/>
          <w:szCs w:val="26"/>
        </w:rPr>
        <w:t>V.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  <w:bookmarkEnd w:id="0"/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 xml:space="preserve">Теоретические занятия проводятся с целью изучения нового учебного материала. Изложение материала необходимо вести в форме доступной для понимания слушателей, соблюдать единство терминологии, определений и условных обозначений, соответствующих действующим международным и национальным нормативным правовым актам. В ходе занятий преподаватель обязан увязывать новый материал с ранее </w:t>
      </w:r>
      <w:proofErr w:type="gramStart"/>
      <w:r w:rsidRPr="002A3A26">
        <w:rPr>
          <w:rFonts w:ascii="Times New Roman" w:hAnsi="Times New Roman" w:cs="Times New Roman"/>
          <w:sz w:val="26"/>
          <w:szCs w:val="26"/>
        </w:rPr>
        <w:t>изученным</w:t>
      </w:r>
      <w:proofErr w:type="gramEnd"/>
      <w:r w:rsidRPr="002A3A26">
        <w:rPr>
          <w:rFonts w:ascii="Times New Roman" w:hAnsi="Times New Roman" w:cs="Times New Roman"/>
          <w:sz w:val="26"/>
          <w:szCs w:val="26"/>
        </w:rPr>
        <w:t>, дополнять основные положения примерами из практики, соблюдать логическую последовательность изложения.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Практические занятия (тренировки)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специализированных технических средств обучения, образцов судового имущества и оборудования, а в некоторых случаях на базе предприятий и организаций отрасли.</w:t>
      </w:r>
    </w:p>
    <w:p w:rsidR="00A847AB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 процессе реализации настоящей Программы проводится промежуточная аттестация слушателей в форме зачётов</w:t>
      </w:r>
      <w:r w:rsidR="00A847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К промежуточной аттестации допускаются слушатели, успешно освоившие настоящую Программу соответствующей дисциплины (модуля) и выполнившие практические работы.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 xml:space="preserve">Зачёт проводится в письменной форме или в форме собеседования. Допускается проведение компьютерного тестирования, выполнение </w:t>
      </w:r>
      <w:proofErr w:type="gramStart"/>
      <w:r w:rsidRPr="002A3A26">
        <w:rPr>
          <w:rFonts w:ascii="Times New Roman" w:hAnsi="Times New Roman" w:cs="Times New Roman"/>
          <w:sz w:val="26"/>
          <w:szCs w:val="26"/>
        </w:rPr>
        <w:t>контрольной</w:t>
      </w:r>
      <w:proofErr w:type="gramEnd"/>
      <w:r w:rsidRPr="002A3A26">
        <w:rPr>
          <w:rFonts w:ascii="Times New Roman" w:hAnsi="Times New Roman" w:cs="Times New Roman"/>
          <w:sz w:val="26"/>
          <w:szCs w:val="26"/>
        </w:rPr>
        <w:t xml:space="preserve"> работы и защита докладов.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Экзамен проводится в письменной форме или в форме собеседования. Допускается проведение компьютерного тестирования с последующим собеседованием.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Слушатели, успешно выполнившие все элементы учебного плана, допускаются к итоговой аттестации.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Итоговая аттестация проводится специальной аттестационной комиссией, результаты работы которой оформляются протоколом.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 состав аттестационной комиссии должны входить: председатель, секретарь, члены комиссии - преподаватели учебного заведения и ведущие специалисты предприятий, организаций, учреждений отрасли по профилю подготовки, а также представители заказчиков кадров.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Педагогический состав, обеспечивающий обучение слушателей, должен соответствовать следующим минимальным требованиям: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- среднее профессиональное образование, соответствующее профилю преподаваемой дисциплины;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lastRenderedPageBreak/>
        <w:t>- опыт практической деятельности в соответствующей профессиональной сфере.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Председателем аттестационной комиссии назначается лицо, имеющее высшее или среднее профессиональное образование по профилю подготовки специалистов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A3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Toc451439232"/>
      <w:r w:rsidRPr="002A3A26">
        <w:rPr>
          <w:rFonts w:ascii="Times New Roman" w:hAnsi="Times New Roman" w:cs="Times New Roman"/>
          <w:b/>
          <w:sz w:val="26"/>
          <w:szCs w:val="26"/>
        </w:rPr>
        <w:t>Итоговый</w:t>
      </w:r>
      <w:r w:rsidRPr="002A3A2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контроль</w:t>
      </w:r>
      <w:r w:rsidRPr="002A3A2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–</w:t>
      </w:r>
      <w:r w:rsidRPr="002A3A26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аттестация</w:t>
      </w:r>
      <w:bookmarkEnd w:id="1"/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firstLine="720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Критериями оценок итоговой аттестации являются:</w:t>
      </w:r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right="20" w:firstLine="720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-«зачёт» - слушатель показывает глубокие знания, понимает и правильно формирует понятия и определения.</w:t>
      </w:r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right="20" w:firstLine="720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-«незачёт» - слушатель показывает разрозненные, бессистемные знания, формирует основные понятия и определения, искажая их смысл, допускает грубые ошибки при выполнении практических упражнений.</w:t>
      </w:r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right="20" w:firstLine="500"/>
        <w:jc w:val="left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Слушателям, успешно сдавшим экзамен, выдается свидетельство (удостоверение) установленного образца о прохождении подготовки.</w:t>
      </w:r>
    </w:p>
    <w:p w:rsidR="00413B45" w:rsidRPr="00A847AB" w:rsidRDefault="00A847AB" w:rsidP="00A847AB">
      <w:pPr>
        <w:pStyle w:val="3"/>
        <w:shd w:val="clear" w:color="auto" w:fill="auto"/>
        <w:spacing w:after="480" w:line="240" w:lineRule="auto"/>
        <w:ind w:left="80" w:firstLine="500"/>
        <w:jc w:val="left"/>
        <w:rPr>
          <w:color w:val="000000"/>
          <w:sz w:val="26"/>
          <w:szCs w:val="26"/>
          <w:lang w:eastAsia="ru-RU" w:bidi="ru-RU"/>
        </w:rPr>
      </w:pPr>
      <w:r w:rsidRPr="00A3721B">
        <w:rPr>
          <w:color w:val="000000"/>
          <w:sz w:val="26"/>
          <w:szCs w:val="26"/>
          <w:lang w:eastAsia="ru-RU" w:bidi="ru-RU"/>
        </w:rPr>
        <w:t>Слушатели, не сдавшие письменный экз</w:t>
      </w:r>
      <w:r>
        <w:rPr>
          <w:color w:val="000000"/>
          <w:sz w:val="26"/>
          <w:szCs w:val="26"/>
          <w:lang w:eastAsia="ru-RU" w:bidi="ru-RU"/>
        </w:rPr>
        <w:t>амен, направляются на пересдачу</w:t>
      </w:r>
    </w:p>
    <w:p w:rsidR="00413B45" w:rsidRPr="00413B45" w:rsidRDefault="005526AB" w:rsidP="00413B4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VI</w:t>
      </w:r>
      <w:r w:rsidR="00413B45" w:rsidRPr="00413B45">
        <w:rPr>
          <w:b/>
          <w:bCs/>
          <w:color w:val="auto"/>
          <w:sz w:val="26"/>
          <w:szCs w:val="26"/>
        </w:rPr>
        <w:t xml:space="preserve">. </w:t>
      </w:r>
      <w:r w:rsidR="00413B45">
        <w:rPr>
          <w:b/>
          <w:bCs/>
          <w:color w:val="auto"/>
          <w:sz w:val="26"/>
          <w:szCs w:val="26"/>
        </w:rPr>
        <w:t>УЧЕБНО-МЕТОДИЧЕСКОЕ ОБЕСПЕЧЕНИЕ ДИСЦИПЛИНЫ</w:t>
      </w:r>
    </w:p>
    <w:p w:rsidR="00413B45" w:rsidRPr="00413B45" w:rsidRDefault="00413B45" w:rsidP="00413B45">
      <w:pPr>
        <w:pStyle w:val="Default"/>
        <w:jc w:val="both"/>
        <w:rPr>
          <w:color w:val="auto"/>
          <w:sz w:val="26"/>
          <w:szCs w:val="26"/>
        </w:rPr>
      </w:pPr>
    </w:p>
    <w:p w:rsidR="00413B45" w:rsidRPr="00413B45" w:rsidRDefault="00413B45" w:rsidP="00413B45">
      <w:pPr>
        <w:pStyle w:val="Default"/>
        <w:rPr>
          <w:b/>
          <w:sz w:val="26"/>
          <w:szCs w:val="26"/>
        </w:rPr>
      </w:pPr>
      <w:r w:rsidRPr="00413B45">
        <w:rPr>
          <w:b/>
          <w:sz w:val="26"/>
          <w:szCs w:val="26"/>
        </w:rPr>
        <w:t xml:space="preserve"> Рекомендуемая литература </w:t>
      </w:r>
    </w:p>
    <w:p w:rsidR="00413B45" w:rsidRPr="003A40BC" w:rsidRDefault="00413B45" w:rsidP="00413B45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sz w:val="26"/>
          <w:szCs w:val="26"/>
        </w:rPr>
        <w:t xml:space="preserve">Основная </w:t>
      </w:r>
    </w:p>
    <w:p w:rsidR="00413B45" w:rsidRPr="003A40BC" w:rsidRDefault="00413B45" w:rsidP="00413B45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1. Кодекс внутреннего водного транспорта Российской Федерации. - №24-ФЗ от 07.03.2001г. (с изменениями и дополнениями). </w:t>
      </w:r>
    </w:p>
    <w:p w:rsidR="00413B45" w:rsidRPr="003A40BC" w:rsidRDefault="00413B45" w:rsidP="00413B45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2. Приказ Минтранса России от 12.03.2018 N 87 «Об утверждении Положения о </w:t>
      </w:r>
      <w:proofErr w:type="spellStart"/>
      <w:r w:rsidRPr="003A40BC">
        <w:rPr>
          <w:sz w:val="26"/>
          <w:szCs w:val="26"/>
        </w:rPr>
        <w:t>дипломировании</w:t>
      </w:r>
      <w:proofErr w:type="spellEnd"/>
      <w:r w:rsidRPr="003A40BC">
        <w:rPr>
          <w:sz w:val="26"/>
          <w:szCs w:val="26"/>
        </w:rPr>
        <w:t xml:space="preserve"> членов экипажей судов внутреннего водного транспорта». </w:t>
      </w:r>
    </w:p>
    <w:p w:rsidR="00413B45" w:rsidRDefault="00413B45" w:rsidP="00413B45">
      <w:pPr>
        <w:pStyle w:val="Default"/>
        <w:rPr>
          <w:sz w:val="26"/>
          <w:szCs w:val="26"/>
        </w:rPr>
      </w:pPr>
      <w:r w:rsidRPr="003A40BC">
        <w:rPr>
          <w:sz w:val="26"/>
          <w:szCs w:val="26"/>
        </w:rPr>
        <w:t>3. Российский Речной Регистр. Правила (в 5 томах). – М.: ФАУ «Российский Речной Регистр», 2015. – кн.1-5 – ISBN: 978-5-905999-83-3.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 4. Технический регламент о безопасности объектов внутреннего водного транспорта. Утверждён Постановлением Правительства РФ №623 от 12.08.2010 г., введён в действие 23.02.2012 г.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5. Устав службы на судах МРФ РСФСР. Приказ МРФ РСФСР №30 от 30.03.1982 г. с дополнениями - приказ МТ РФ от 03.06.1998 г. №64.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6. Положение о минимальном составе экипажей самоходных транспортных судов. Утверждено приказом Минтранса России № 138 от 1 ноября 2002 г. Зарегистрировано в Министерстве юстиции РФ 11 декабря 2002 г. № 4029. (С дополнениями и изменениями в соответствии с приказами Минтранса России №117 от 14.04.2003 г. и №1 от 11.01.2011 г.).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7. Правила пожарной безопасности на судах внутреннего водного транспорта РФ. Приказ Минтранса России от 24.12.2002 г. №158. С изменениями и дополнениями в ред. приказа от 22.04.2003 г. №121.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8. Правила по охране труда на судах морского и речного флота (Утв. Приказом Минтруда РФ от 5 июня 2014 года N 367н).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9. Трудовой кодекс Российской Федерации (№193-Ф3 от 30.12.2001 г. с изменениями и дополнениями).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10. Федеральный закон №7-ФЗ от 10.01.2002 г. «Об охране окружающей среды».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11. Кодекс Российской Федерации об административных правонарушениях. -№195-ФЗ от 30.12.2001 г. (с изменениями и дополнениями).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12. Комментарий к Кодексу внутреннего водного транспорта Российской Федерации. Нижний Новгород, ООО «ЦКТУ», 2003 г.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13. Наставление по борьбе за живучесть судов </w:t>
      </w:r>
      <w:proofErr w:type="spellStart"/>
      <w:r w:rsidRPr="007447F2">
        <w:rPr>
          <w:sz w:val="26"/>
          <w:szCs w:val="26"/>
        </w:rPr>
        <w:t>Минречфлота</w:t>
      </w:r>
      <w:proofErr w:type="spellEnd"/>
      <w:r w:rsidRPr="007447F2">
        <w:rPr>
          <w:sz w:val="26"/>
          <w:szCs w:val="26"/>
        </w:rPr>
        <w:t xml:space="preserve"> РСФСР (НБЖС-86). – Л.: Транспорт, 1987. – 80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14. Положение о порядке обучения, проведения инструктажа и проверки знаний по охране труда работающих на предприятиях и судах речного транспорта (Утв. зам. </w:t>
      </w:r>
      <w:r w:rsidRPr="007447F2">
        <w:rPr>
          <w:sz w:val="26"/>
          <w:szCs w:val="26"/>
        </w:rPr>
        <w:lastRenderedPageBreak/>
        <w:t xml:space="preserve">директора департамента речного транспорта Министерства транспорта РФ Ю.В. </w:t>
      </w:r>
      <w:proofErr w:type="spellStart"/>
      <w:r w:rsidRPr="007447F2">
        <w:rPr>
          <w:sz w:val="26"/>
          <w:szCs w:val="26"/>
        </w:rPr>
        <w:t>Бочаровым</w:t>
      </w:r>
      <w:proofErr w:type="spellEnd"/>
      <w:r w:rsidRPr="007447F2">
        <w:rPr>
          <w:sz w:val="26"/>
          <w:szCs w:val="26"/>
        </w:rPr>
        <w:t xml:space="preserve"> 30 марта 1995 г.)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15. Положение об особенностях режима рабочего времени и времени отдыха работников плавающего состава судов внутреннего водного транспорта. Утверждено приказом Минтранса России №133 от 16.05.2003 г.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16. Положение по расследованию, классификации и учёту транспортных происшествий на внутренних путях РФ. Приказ Минтранса России №221 от 29.12.2003 г. (С дополнениями и изменениями в соответствии с приказом Минтранса России №296 от 27.12.2010 г.).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>17. Правила технической эксплуатации спец</w:t>
      </w:r>
      <w:r w:rsidR="00874CF6">
        <w:rPr>
          <w:sz w:val="26"/>
          <w:szCs w:val="26"/>
        </w:rPr>
        <w:t>иального оборудования дноуглуби</w:t>
      </w:r>
      <w:r w:rsidRPr="007447F2">
        <w:rPr>
          <w:sz w:val="26"/>
          <w:szCs w:val="26"/>
        </w:rPr>
        <w:t xml:space="preserve">тельных снарядов. </w:t>
      </w:r>
      <w:proofErr w:type="spellStart"/>
      <w:r w:rsidRPr="007447F2">
        <w:rPr>
          <w:sz w:val="26"/>
          <w:szCs w:val="26"/>
        </w:rPr>
        <w:t>Главводпуть</w:t>
      </w:r>
      <w:proofErr w:type="spellEnd"/>
      <w:r w:rsidRPr="007447F2">
        <w:rPr>
          <w:sz w:val="26"/>
          <w:szCs w:val="26"/>
        </w:rPr>
        <w:t xml:space="preserve"> </w:t>
      </w:r>
      <w:proofErr w:type="spellStart"/>
      <w:r w:rsidRPr="007447F2">
        <w:rPr>
          <w:sz w:val="26"/>
          <w:szCs w:val="26"/>
        </w:rPr>
        <w:t>Минречфлота</w:t>
      </w:r>
      <w:proofErr w:type="spellEnd"/>
      <w:r w:rsidRPr="007447F2">
        <w:rPr>
          <w:sz w:val="26"/>
          <w:szCs w:val="26"/>
        </w:rPr>
        <w:t xml:space="preserve"> РСФСР. М., "Транспорт", 1981. - 87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18. Концепция развития внутреннего водного транспорта Российской Федерации. Распоряжение Правительства РФ № 909-р от 03.07.2003 г. </w:t>
      </w:r>
    </w:p>
    <w:p w:rsidR="00413B45" w:rsidRDefault="00413B45" w:rsidP="00413B45">
      <w:pPr>
        <w:pStyle w:val="Default"/>
        <w:rPr>
          <w:sz w:val="28"/>
          <w:szCs w:val="28"/>
        </w:rPr>
      </w:pPr>
      <w:r w:rsidRPr="007447F2">
        <w:rPr>
          <w:sz w:val="26"/>
          <w:szCs w:val="26"/>
        </w:rPr>
        <w:t xml:space="preserve">19. Руководство по технической эксплуатации судов внутреннего водного </w:t>
      </w:r>
      <w:proofErr w:type="spellStart"/>
      <w:proofErr w:type="gramStart"/>
      <w:r w:rsidRPr="007447F2">
        <w:rPr>
          <w:sz w:val="26"/>
          <w:szCs w:val="26"/>
        </w:rPr>
        <w:t>транс-порта</w:t>
      </w:r>
      <w:proofErr w:type="spellEnd"/>
      <w:proofErr w:type="gramEnd"/>
      <w:r w:rsidRPr="007447F2">
        <w:rPr>
          <w:sz w:val="26"/>
          <w:szCs w:val="26"/>
        </w:rPr>
        <w:t>. РД 212.0182-02. Утверждено Минтрансом России 20.12.2001 г.</w:t>
      </w:r>
      <w:r w:rsidRPr="007447F2">
        <w:rPr>
          <w:sz w:val="28"/>
          <w:szCs w:val="28"/>
        </w:rPr>
        <w:t xml:space="preserve">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20. </w:t>
      </w:r>
      <w:proofErr w:type="spellStart"/>
      <w:r w:rsidRPr="007447F2">
        <w:rPr>
          <w:sz w:val="26"/>
          <w:szCs w:val="26"/>
        </w:rPr>
        <w:t>Возницкий</w:t>
      </w:r>
      <w:proofErr w:type="spellEnd"/>
      <w:r w:rsidRPr="007447F2">
        <w:rPr>
          <w:sz w:val="26"/>
          <w:szCs w:val="26"/>
        </w:rPr>
        <w:t xml:space="preserve">, И.В. Судовые двигатели внутреннего сгорания. Т. 1. / И.В. </w:t>
      </w:r>
      <w:proofErr w:type="spellStart"/>
      <w:r w:rsidRPr="007447F2">
        <w:rPr>
          <w:sz w:val="26"/>
          <w:szCs w:val="26"/>
        </w:rPr>
        <w:t>Возницкий</w:t>
      </w:r>
      <w:proofErr w:type="spellEnd"/>
      <w:r w:rsidRPr="007447F2">
        <w:rPr>
          <w:sz w:val="26"/>
          <w:szCs w:val="26"/>
        </w:rPr>
        <w:t>. СПб</w:t>
      </w:r>
      <w:proofErr w:type="gramStart"/>
      <w:r w:rsidRPr="007447F2">
        <w:rPr>
          <w:sz w:val="26"/>
          <w:szCs w:val="26"/>
        </w:rPr>
        <w:t xml:space="preserve">.: </w:t>
      </w:r>
      <w:proofErr w:type="spellStart"/>
      <w:proofErr w:type="gramEnd"/>
      <w:r w:rsidRPr="007447F2">
        <w:rPr>
          <w:sz w:val="26"/>
          <w:szCs w:val="26"/>
        </w:rPr>
        <w:t>Моркнига</w:t>
      </w:r>
      <w:proofErr w:type="spellEnd"/>
      <w:r w:rsidRPr="007447F2">
        <w:rPr>
          <w:sz w:val="26"/>
          <w:szCs w:val="26"/>
        </w:rPr>
        <w:t xml:space="preserve">, 2008. 282 с. ISBN 978-5-903080-04-5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21. </w:t>
      </w:r>
      <w:proofErr w:type="spellStart"/>
      <w:r w:rsidRPr="007447F2">
        <w:rPr>
          <w:sz w:val="26"/>
          <w:szCs w:val="26"/>
        </w:rPr>
        <w:t>Возницкий</w:t>
      </w:r>
      <w:proofErr w:type="spellEnd"/>
      <w:r w:rsidRPr="007447F2">
        <w:rPr>
          <w:sz w:val="26"/>
          <w:szCs w:val="26"/>
        </w:rPr>
        <w:t xml:space="preserve">, И.В. Судовые двигатели внутреннего сгорания. Т.2. / И.В. </w:t>
      </w:r>
      <w:proofErr w:type="spellStart"/>
      <w:r w:rsidRPr="007447F2">
        <w:rPr>
          <w:sz w:val="26"/>
          <w:szCs w:val="26"/>
        </w:rPr>
        <w:t>Возницкий</w:t>
      </w:r>
      <w:proofErr w:type="spellEnd"/>
      <w:r w:rsidRPr="007447F2">
        <w:rPr>
          <w:sz w:val="26"/>
          <w:szCs w:val="26"/>
        </w:rPr>
        <w:t xml:space="preserve">, А.С. </w:t>
      </w:r>
      <w:proofErr w:type="spellStart"/>
      <w:r w:rsidRPr="007447F2">
        <w:rPr>
          <w:sz w:val="26"/>
          <w:szCs w:val="26"/>
        </w:rPr>
        <w:t>Пунда</w:t>
      </w:r>
      <w:proofErr w:type="spellEnd"/>
      <w:r w:rsidRPr="007447F2">
        <w:rPr>
          <w:sz w:val="26"/>
          <w:szCs w:val="26"/>
        </w:rPr>
        <w:t xml:space="preserve">. М.: </w:t>
      </w:r>
      <w:proofErr w:type="spellStart"/>
      <w:r w:rsidRPr="007447F2">
        <w:rPr>
          <w:sz w:val="26"/>
          <w:szCs w:val="26"/>
        </w:rPr>
        <w:t>Моркнига</w:t>
      </w:r>
      <w:proofErr w:type="spellEnd"/>
      <w:r w:rsidRPr="007447F2">
        <w:rPr>
          <w:sz w:val="26"/>
          <w:szCs w:val="26"/>
        </w:rPr>
        <w:t xml:space="preserve">, 2008. 470 с. – ISBN 978-5-903080-38-0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22. Пахомов, Ю.А. Судовые энергетические установки с двигателями внутреннего сгорания: учебник. / Ю.А. Пахомов М.: </w:t>
      </w:r>
      <w:proofErr w:type="spellStart"/>
      <w:r w:rsidRPr="007447F2">
        <w:rPr>
          <w:sz w:val="26"/>
          <w:szCs w:val="26"/>
        </w:rPr>
        <w:t>ТрансЛит</w:t>
      </w:r>
      <w:proofErr w:type="spellEnd"/>
      <w:r w:rsidRPr="007447F2">
        <w:rPr>
          <w:sz w:val="26"/>
          <w:szCs w:val="26"/>
        </w:rPr>
        <w:t xml:space="preserve">, 2007. – 528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23. Судовые машины, установки, устройства и системы: учебник./ В.М. Харин [и др.]; под ред. В.М. Харина. М.: </w:t>
      </w:r>
      <w:proofErr w:type="spellStart"/>
      <w:r w:rsidRPr="007447F2">
        <w:rPr>
          <w:sz w:val="26"/>
          <w:szCs w:val="26"/>
        </w:rPr>
        <w:t>Транслит</w:t>
      </w:r>
      <w:proofErr w:type="spellEnd"/>
      <w:r w:rsidRPr="007447F2">
        <w:rPr>
          <w:sz w:val="26"/>
          <w:szCs w:val="26"/>
        </w:rPr>
        <w:t xml:space="preserve">, 2010. 645 с. – ISBN 978-5-94976-750-4.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24. </w:t>
      </w:r>
      <w:proofErr w:type="spellStart"/>
      <w:r w:rsidRPr="007447F2">
        <w:rPr>
          <w:sz w:val="26"/>
          <w:szCs w:val="26"/>
        </w:rPr>
        <w:t>Костылев</w:t>
      </w:r>
      <w:proofErr w:type="spellEnd"/>
      <w:r w:rsidRPr="007447F2">
        <w:rPr>
          <w:sz w:val="26"/>
          <w:szCs w:val="26"/>
        </w:rPr>
        <w:t xml:space="preserve">, И.И. Судовые системы: учебник. / И.И. </w:t>
      </w:r>
      <w:proofErr w:type="spellStart"/>
      <w:r w:rsidRPr="007447F2">
        <w:rPr>
          <w:sz w:val="26"/>
          <w:szCs w:val="26"/>
        </w:rPr>
        <w:t>Костылев</w:t>
      </w:r>
      <w:proofErr w:type="spellEnd"/>
      <w:r w:rsidRPr="007447F2">
        <w:rPr>
          <w:sz w:val="26"/>
          <w:szCs w:val="26"/>
        </w:rPr>
        <w:t xml:space="preserve">. СПб: Изд-во ГМА им. </w:t>
      </w:r>
      <w:proofErr w:type="spellStart"/>
      <w:r w:rsidRPr="007447F2">
        <w:rPr>
          <w:sz w:val="26"/>
          <w:szCs w:val="26"/>
        </w:rPr>
        <w:t>адм</w:t>
      </w:r>
      <w:proofErr w:type="spellEnd"/>
      <w:r w:rsidRPr="007447F2">
        <w:rPr>
          <w:sz w:val="26"/>
          <w:szCs w:val="26"/>
        </w:rPr>
        <w:t xml:space="preserve">. СО. Макарова, 2010. 420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25. Мартынов, А.А. Энергетические установки земснарядов. - М., «Транспорт», 1986. - 240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26. </w:t>
      </w:r>
      <w:proofErr w:type="spellStart"/>
      <w:r w:rsidRPr="007447F2">
        <w:rPr>
          <w:sz w:val="26"/>
          <w:szCs w:val="26"/>
        </w:rPr>
        <w:t>Толшин</w:t>
      </w:r>
      <w:proofErr w:type="spellEnd"/>
      <w:r w:rsidRPr="007447F2">
        <w:rPr>
          <w:sz w:val="26"/>
          <w:szCs w:val="26"/>
        </w:rPr>
        <w:t>, В.И. Автоматизация СЭУ. М., «</w:t>
      </w:r>
      <w:proofErr w:type="spellStart"/>
      <w:r w:rsidRPr="007447F2">
        <w:rPr>
          <w:sz w:val="26"/>
          <w:szCs w:val="26"/>
        </w:rPr>
        <w:t>Росконсульт</w:t>
      </w:r>
      <w:proofErr w:type="spellEnd"/>
      <w:r w:rsidRPr="007447F2">
        <w:rPr>
          <w:sz w:val="26"/>
          <w:szCs w:val="26"/>
        </w:rPr>
        <w:t xml:space="preserve">», 2002 г.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27. </w:t>
      </w:r>
      <w:proofErr w:type="spellStart"/>
      <w:r w:rsidRPr="007447F2">
        <w:rPr>
          <w:sz w:val="26"/>
          <w:szCs w:val="26"/>
        </w:rPr>
        <w:t>Сумеркин</w:t>
      </w:r>
      <w:proofErr w:type="spellEnd"/>
      <w:r w:rsidRPr="007447F2">
        <w:rPr>
          <w:sz w:val="26"/>
          <w:szCs w:val="26"/>
        </w:rPr>
        <w:t xml:space="preserve">, Ю.В. Технология судоремонта. Допущено </w:t>
      </w:r>
      <w:proofErr w:type="spellStart"/>
      <w:r w:rsidRPr="007447F2">
        <w:rPr>
          <w:sz w:val="26"/>
          <w:szCs w:val="26"/>
        </w:rPr>
        <w:t>Гос</w:t>
      </w:r>
      <w:proofErr w:type="spellEnd"/>
      <w:r w:rsidRPr="007447F2">
        <w:rPr>
          <w:sz w:val="26"/>
          <w:szCs w:val="26"/>
        </w:rPr>
        <w:t xml:space="preserve">. службой речного флота Минтранса в качестве учебника для ВУЗов </w:t>
      </w:r>
      <w:proofErr w:type="spellStart"/>
      <w:r w:rsidRPr="007447F2">
        <w:rPr>
          <w:sz w:val="26"/>
          <w:szCs w:val="26"/>
        </w:rPr>
        <w:t>водн</w:t>
      </w:r>
      <w:proofErr w:type="spellEnd"/>
      <w:r w:rsidRPr="007447F2">
        <w:rPr>
          <w:sz w:val="26"/>
          <w:szCs w:val="26"/>
        </w:rPr>
        <w:t xml:space="preserve">. транспорта. </w:t>
      </w:r>
      <w:proofErr w:type="spellStart"/>
      <w:proofErr w:type="gramStart"/>
      <w:r w:rsidRPr="007447F2">
        <w:rPr>
          <w:sz w:val="26"/>
          <w:szCs w:val="26"/>
        </w:rPr>
        <w:t>С-Пб</w:t>
      </w:r>
      <w:proofErr w:type="spellEnd"/>
      <w:proofErr w:type="gramEnd"/>
      <w:r w:rsidRPr="007447F2">
        <w:rPr>
          <w:sz w:val="26"/>
          <w:szCs w:val="26"/>
        </w:rPr>
        <w:t xml:space="preserve">, СПГУВК, 2001. - 271с.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28. </w:t>
      </w:r>
      <w:proofErr w:type="spellStart"/>
      <w:r w:rsidRPr="007447F2">
        <w:rPr>
          <w:sz w:val="26"/>
          <w:szCs w:val="26"/>
        </w:rPr>
        <w:t>Москаленко</w:t>
      </w:r>
      <w:proofErr w:type="spellEnd"/>
      <w:r w:rsidRPr="007447F2">
        <w:rPr>
          <w:sz w:val="26"/>
          <w:szCs w:val="26"/>
        </w:rPr>
        <w:t xml:space="preserve">, В.В. Электрический привод: учебник / В.В. </w:t>
      </w:r>
      <w:proofErr w:type="spellStart"/>
      <w:r w:rsidRPr="007447F2">
        <w:rPr>
          <w:sz w:val="26"/>
          <w:szCs w:val="26"/>
        </w:rPr>
        <w:t>Москаленко</w:t>
      </w:r>
      <w:proofErr w:type="spellEnd"/>
      <w:r w:rsidRPr="007447F2">
        <w:rPr>
          <w:sz w:val="26"/>
          <w:szCs w:val="26"/>
        </w:rPr>
        <w:t xml:space="preserve">; </w:t>
      </w:r>
      <w:proofErr w:type="spellStart"/>
      <w:r w:rsidRPr="007447F2">
        <w:rPr>
          <w:sz w:val="26"/>
          <w:szCs w:val="26"/>
        </w:rPr>
        <w:t>допу-щено</w:t>
      </w:r>
      <w:proofErr w:type="spellEnd"/>
      <w:r w:rsidRPr="007447F2">
        <w:rPr>
          <w:sz w:val="26"/>
          <w:szCs w:val="26"/>
        </w:rPr>
        <w:t xml:space="preserve"> Министерством образования РФ для студентов вузов </w:t>
      </w:r>
      <w:proofErr w:type="spellStart"/>
      <w:r w:rsidRPr="007447F2">
        <w:rPr>
          <w:sz w:val="26"/>
          <w:szCs w:val="26"/>
        </w:rPr>
        <w:t>электротехниче-ских</w:t>
      </w:r>
      <w:proofErr w:type="spellEnd"/>
      <w:r w:rsidRPr="007447F2">
        <w:rPr>
          <w:sz w:val="26"/>
          <w:szCs w:val="26"/>
        </w:rPr>
        <w:t xml:space="preserve"> специальносте</w:t>
      </w:r>
      <w:proofErr w:type="gramStart"/>
      <w:r w:rsidRPr="007447F2">
        <w:rPr>
          <w:sz w:val="26"/>
          <w:szCs w:val="26"/>
        </w:rPr>
        <w:t>й-</w:t>
      </w:r>
      <w:proofErr w:type="gramEnd"/>
      <w:r w:rsidRPr="007447F2">
        <w:rPr>
          <w:sz w:val="26"/>
          <w:szCs w:val="26"/>
        </w:rPr>
        <w:t xml:space="preserve"> М: Академия, 2007.- 368 с. - ISBN 978-5-7695-2998-6.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29. Беспалов, В.Я. Электрические машины: учебное пособие / В.Я. Беспалов и другие. - М.: Академия, 2006 - 320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>30. Иванов, И.И. Электротехника и основы электроники: учебник для студентов технических специальностей, 7-е издание/И.И. Иванов, Г.И. Соловьев, В.Я. Фролов - СПб</w:t>
      </w:r>
      <w:proofErr w:type="gramStart"/>
      <w:r w:rsidRPr="007447F2">
        <w:rPr>
          <w:sz w:val="26"/>
          <w:szCs w:val="26"/>
        </w:rPr>
        <w:t xml:space="preserve">.: </w:t>
      </w:r>
      <w:proofErr w:type="gramEnd"/>
      <w:r w:rsidRPr="007447F2">
        <w:rPr>
          <w:sz w:val="26"/>
          <w:szCs w:val="26"/>
        </w:rPr>
        <w:t xml:space="preserve">Издательство «Лань», 2012.- 736 с. [электронный ресурс] http://e.lanbook.com/view/books/3190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31. </w:t>
      </w:r>
      <w:proofErr w:type="spellStart"/>
      <w:r w:rsidRPr="007447F2">
        <w:rPr>
          <w:sz w:val="26"/>
          <w:szCs w:val="26"/>
        </w:rPr>
        <w:t>Дейнего</w:t>
      </w:r>
      <w:proofErr w:type="spellEnd"/>
      <w:r w:rsidRPr="007447F2">
        <w:rPr>
          <w:sz w:val="26"/>
          <w:szCs w:val="26"/>
        </w:rPr>
        <w:t xml:space="preserve">, Ю.Г. Судовой моторист / Ю.Г. </w:t>
      </w:r>
      <w:proofErr w:type="spellStart"/>
      <w:r w:rsidRPr="007447F2">
        <w:rPr>
          <w:sz w:val="26"/>
          <w:szCs w:val="26"/>
        </w:rPr>
        <w:t>Дейнего</w:t>
      </w:r>
      <w:proofErr w:type="spellEnd"/>
      <w:r w:rsidRPr="007447F2">
        <w:rPr>
          <w:sz w:val="26"/>
          <w:szCs w:val="26"/>
        </w:rPr>
        <w:t xml:space="preserve">. – М.: </w:t>
      </w:r>
      <w:proofErr w:type="spellStart"/>
      <w:r w:rsidRPr="007447F2">
        <w:rPr>
          <w:sz w:val="26"/>
          <w:szCs w:val="26"/>
        </w:rPr>
        <w:t>Моркнига</w:t>
      </w:r>
      <w:proofErr w:type="spellEnd"/>
      <w:r w:rsidRPr="007447F2">
        <w:rPr>
          <w:sz w:val="26"/>
          <w:szCs w:val="26"/>
        </w:rPr>
        <w:t xml:space="preserve">, 2009 – 240 с. - ISBN: 5-903080-27-8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>32. Сизых, В.А. Судовые энергетические установки</w:t>
      </w:r>
      <w:proofErr w:type="gramStart"/>
      <w:r w:rsidRPr="007447F2">
        <w:rPr>
          <w:sz w:val="26"/>
          <w:szCs w:val="26"/>
        </w:rPr>
        <w:t xml:space="preserve"> :</w:t>
      </w:r>
      <w:proofErr w:type="gramEnd"/>
      <w:r w:rsidRPr="007447F2">
        <w:rPr>
          <w:sz w:val="26"/>
          <w:szCs w:val="26"/>
        </w:rPr>
        <w:t xml:space="preserve"> учебник / В.А. Сизых. – 4-е изд., </w:t>
      </w:r>
      <w:proofErr w:type="spellStart"/>
      <w:r w:rsidRPr="007447F2">
        <w:rPr>
          <w:sz w:val="26"/>
          <w:szCs w:val="26"/>
        </w:rPr>
        <w:t>перераб</w:t>
      </w:r>
      <w:proofErr w:type="spellEnd"/>
      <w:r w:rsidRPr="007447F2">
        <w:rPr>
          <w:sz w:val="26"/>
          <w:szCs w:val="26"/>
        </w:rPr>
        <w:t xml:space="preserve">. и доп. - М.: </w:t>
      </w:r>
      <w:proofErr w:type="spellStart"/>
      <w:r w:rsidRPr="007447F2">
        <w:rPr>
          <w:sz w:val="26"/>
          <w:szCs w:val="26"/>
        </w:rPr>
        <w:t>Транслит</w:t>
      </w:r>
      <w:proofErr w:type="spellEnd"/>
      <w:r w:rsidRPr="007447F2">
        <w:rPr>
          <w:sz w:val="26"/>
          <w:szCs w:val="26"/>
        </w:rPr>
        <w:t xml:space="preserve">, 2008.-352 с. - ISBN 5-94976-634-2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33. Гогин А.Ф., </w:t>
      </w:r>
      <w:proofErr w:type="spellStart"/>
      <w:r w:rsidRPr="007447F2">
        <w:rPr>
          <w:sz w:val="26"/>
          <w:szCs w:val="26"/>
        </w:rPr>
        <w:t>Кивалкин</w:t>
      </w:r>
      <w:proofErr w:type="spellEnd"/>
      <w:r w:rsidRPr="007447F2">
        <w:rPr>
          <w:sz w:val="26"/>
          <w:szCs w:val="26"/>
        </w:rPr>
        <w:t xml:space="preserve"> Е.Ф., Богданов А.А. Судовые дизели: основы теории, устройство и эксплуатация: Учебник для речных училищ и техникумов водного транспорта. – 4-е изд., </w:t>
      </w:r>
      <w:proofErr w:type="spellStart"/>
      <w:r w:rsidRPr="007447F2">
        <w:rPr>
          <w:sz w:val="26"/>
          <w:szCs w:val="26"/>
        </w:rPr>
        <w:t>перераб</w:t>
      </w:r>
      <w:proofErr w:type="spellEnd"/>
      <w:r w:rsidRPr="007447F2">
        <w:rPr>
          <w:sz w:val="26"/>
          <w:szCs w:val="26"/>
        </w:rPr>
        <w:t xml:space="preserve">. и доп. – М.: Транспорт, 1988, 439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34. Гордеев И.И. Матрос, рулевой речного флота. – М.: Издательский центр «Академия», 2003.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35. </w:t>
      </w:r>
      <w:proofErr w:type="spellStart"/>
      <w:r w:rsidRPr="007447F2">
        <w:rPr>
          <w:sz w:val="26"/>
          <w:szCs w:val="26"/>
        </w:rPr>
        <w:t>Дидык</w:t>
      </w:r>
      <w:proofErr w:type="spellEnd"/>
      <w:r w:rsidRPr="007447F2">
        <w:rPr>
          <w:sz w:val="26"/>
          <w:szCs w:val="26"/>
        </w:rPr>
        <w:t xml:space="preserve"> А.Д., Усов В.Д., Титов Р.Ю., Управление судном и его техническая эксплуатация. – М.: Транспорт, 1990.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lastRenderedPageBreak/>
        <w:t xml:space="preserve">36. Дмитриев В.И., Евменов В.Ф., Каратаев О.Г., Ракитин В.Д. Технические средства судовождения. Учебник для вузов. – М.: Транспорт, 1990. – 320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Default="00413B45" w:rsidP="00413B45">
      <w:pPr>
        <w:pStyle w:val="Default"/>
        <w:rPr>
          <w:sz w:val="26"/>
          <w:szCs w:val="26"/>
        </w:rPr>
      </w:pPr>
      <w:r w:rsidRPr="007447F2">
        <w:rPr>
          <w:sz w:val="26"/>
          <w:szCs w:val="26"/>
        </w:rPr>
        <w:t xml:space="preserve">37. </w:t>
      </w:r>
      <w:proofErr w:type="spellStart"/>
      <w:r w:rsidRPr="007447F2">
        <w:rPr>
          <w:sz w:val="26"/>
          <w:szCs w:val="26"/>
        </w:rPr>
        <w:t>Моспан</w:t>
      </w:r>
      <w:proofErr w:type="spellEnd"/>
      <w:r w:rsidRPr="007447F2">
        <w:rPr>
          <w:sz w:val="26"/>
          <w:szCs w:val="26"/>
        </w:rPr>
        <w:t xml:space="preserve"> Е.Л. Лоция внутренних водных путей. Учебное пособие. – М.: </w:t>
      </w:r>
      <w:proofErr w:type="spellStart"/>
      <w:r w:rsidRPr="007447F2">
        <w:rPr>
          <w:sz w:val="26"/>
          <w:szCs w:val="26"/>
        </w:rPr>
        <w:t>ТрансЛит</w:t>
      </w:r>
      <w:proofErr w:type="spellEnd"/>
      <w:r w:rsidRPr="007447F2">
        <w:rPr>
          <w:sz w:val="26"/>
          <w:szCs w:val="26"/>
        </w:rPr>
        <w:t>, 2008.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 38. </w:t>
      </w:r>
      <w:proofErr w:type="spellStart"/>
      <w:r w:rsidRPr="007447F2">
        <w:rPr>
          <w:sz w:val="26"/>
          <w:szCs w:val="26"/>
        </w:rPr>
        <w:t>Рульков</w:t>
      </w:r>
      <w:proofErr w:type="spellEnd"/>
      <w:r w:rsidRPr="007447F2">
        <w:rPr>
          <w:sz w:val="26"/>
          <w:szCs w:val="26"/>
        </w:rPr>
        <w:t xml:space="preserve"> Д.И., Саратов В.Ф. </w:t>
      </w:r>
      <w:proofErr w:type="gramStart"/>
      <w:r w:rsidRPr="007447F2">
        <w:rPr>
          <w:sz w:val="26"/>
          <w:szCs w:val="26"/>
        </w:rPr>
        <w:t>Судовые</w:t>
      </w:r>
      <w:proofErr w:type="gramEnd"/>
      <w:r w:rsidRPr="007447F2">
        <w:rPr>
          <w:sz w:val="26"/>
          <w:szCs w:val="26"/>
        </w:rPr>
        <w:t xml:space="preserve"> работы. – М.: Транспорт, 1982. – 240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39. Приказ Министерства транспорта РФ от 14 октября 2002 г. № 129 «Об утверждении Правил плавания по внутренним водным путям Российской Федерации» (с изменениями и дополнениями) – действуют до 08.09.2018.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40. Приказ Министерства транспорта РФ от 19 января 2018 г. № 19 «Об утверждении Правил плавания судов по внутренним водным путям» – действуют с 08.09.2018.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41. Правила радиосвязи на внутренних водных путях Российской Федерации" (утв. Минтрансом РФ 07.09.1994, </w:t>
      </w:r>
      <w:proofErr w:type="spellStart"/>
      <w:r w:rsidRPr="007447F2">
        <w:rPr>
          <w:sz w:val="26"/>
          <w:szCs w:val="26"/>
        </w:rPr>
        <w:t>Главгоссвязьнадзором</w:t>
      </w:r>
      <w:proofErr w:type="spellEnd"/>
      <w:r w:rsidRPr="007447F2">
        <w:rPr>
          <w:sz w:val="26"/>
          <w:szCs w:val="26"/>
        </w:rPr>
        <w:t xml:space="preserve"> РФ 12.09.1994).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42. Приказ Министерства транспорта Российской Федерации (Минтранс России) от 3 марта 2014 г. N 58 г. Москва «Об утверждении Правил пропуска судов через шлюзы внутренних водных путей».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b/>
          <w:bCs/>
          <w:sz w:val="26"/>
          <w:szCs w:val="26"/>
        </w:rPr>
        <w:t xml:space="preserve">Дополнительная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b/>
          <w:bCs/>
          <w:sz w:val="26"/>
          <w:szCs w:val="26"/>
        </w:rPr>
        <w:t xml:space="preserve">Видеофильмы </w:t>
      </w:r>
      <w:r w:rsidRPr="007447F2">
        <w:rPr>
          <w:sz w:val="26"/>
          <w:szCs w:val="26"/>
        </w:rPr>
        <w:t xml:space="preserve">(если имеются)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b/>
          <w:bCs/>
          <w:sz w:val="26"/>
          <w:szCs w:val="26"/>
        </w:rPr>
        <w:t xml:space="preserve">Интернет ресурсы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1. http://www.mintrans.ru/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2. http://www.morflot.ru/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>3. http://rostransnadzor.ru/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</w:p>
    <w:p w:rsidR="00413B45" w:rsidRPr="00CA3035" w:rsidRDefault="00CA3035" w:rsidP="00CA3035">
      <w:pPr>
        <w:pStyle w:val="Default"/>
        <w:jc w:val="center"/>
        <w:rPr>
          <w:b/>
          <w:sz w:val="26"/>
          <w:szCs w:val="26"/>
        </w:rPr>
      </w:pPr>
      <w:r>
        <w:rPr>
          <w:b/>
          <w:lang w:val="en-US"/>
        </w:rPr>
        <w:t>VII</w:t>
      </w:r>
      <w:r w:rsidRPr="004979D9">
        <w:rPr>
          <w:b/>
        </w:rPr>
        <w:t>.</w:t>
      </w:r>
      <w:r w:rsidRPr="00CA3035">
        <w:rPr>
          <w:b/>
        </w:rPr>
        <w:t xml:space="preserve"> </w:t>
      </w:r>
      <w:r w:rsidRPr="00CA3035">
        <w:rPr>
          <w:b/>
          <w:sz w:val="26"/>
          <w:szCs w:val="26"/>
        </w:rPr>
        <w:t xml:space="preserve">Перечень вопросов для подготовки и проведения квалификационных испытаний </w:t>
      </w:r>
      <w:r>
        <w:rPr>
          <w:b/>
          <w:sz w:val="26"/>
          <w:szCs w:val="26"/>
        </w:rPr>
        <w:t>членов экипажей судов внутреннего плавания</w:t>
      </w:r>
    </w:p>
    <w:p w:rsidR="00CA3035" w:rsidRDefault="00CA3035" w:rsidP="00CA3035">
      <w:pPr>
        <w:pStyle w:val="3"/>
        <w:shd w:val="clear" w:color="auto" w:fill="auto"/>
        <w:spacing w:line="240" w:lineRule="auto"/>
        <w:ind w:left="20" w:right="20" w:firstLine="0"/>
        <w:rPr>
          <w:color w:val="000000"/>
          <w:sz w:val="24"/>
          <w:szCs w:val="24"/>
          <w:lang w:eastAsia="ru-RU" w:bidi="ru-RU"/>
        </w:rPr>
      </w:pP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A3721B">
        <w:rPr>
          <w:b/>
          <w:color w:val="000000"/>
          <w:sz w:val="26"/>
          <w:szCs w:val="26"/>
          <w:lang w:eastAsia="ru-RU" w:bidi="ru-RU"/>
        </w:rPr>
        <w:t>Теория и устройство судна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Классификация судов в зависимости от конструкции и условий района плавания.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Принципы устройства судна с точки зрения обеспечения безопасности плавания.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Основные элементы конструкции судна. Корпус, надстройка, рубка, палуба, платформа.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Водоизмещение, грузоподъемность, дедвейт, валовая вместимость.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Основные коэффициенты полноты корпуса.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Плавучесть. Запас плавучести и надводный борт. Наименьшие значения высоты надводного борта для типовых судов. 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7. Грузовая марка.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Остойчивость. Влияние ширины судна и высоты борта.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Метацентрическая формула остойчивости. Метацентрическая высота.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Факторы изменения остойчивости: при перевозке жидкого груза, сыпучего груза, от натяжения буксира.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Нормы остойчивости. Диаграмма статической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Диаграмма динамической остойчивости. Характерные точки.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Применение диаграммы статической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Применение диаграммы динамической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Центр тяжести, метацентр, центр величины.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Метацентрическая высота (начальная, приведенная), метацентрический радиус. 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A3721B">
        <w:rPr>
          <w:sz w:val="26"/>
          <w:szCs w:val="26"/>
        </w:rPr>
        <w:t>17. Якорное устройство. Якорная цепь. Состав якорной смычки.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Борьба за живучесть судна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Действия экипажа по борьбе за живучесть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Порядок маркировки шпангоутов, водогазонепроницаемых и противопожарных закрытий, запорных устройств вентиляции.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3. Маркировка трубопроводов и электрощитов.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Хранение, учет и случаи применения аварийного и противопожарного инвентаря.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Судовые тревоги. Расписания по тревогам. Подготовка экипажа к борьбе за живучесть судна. Организация связи.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6. Пожар на судне: (пассажирском, нефтеналивном) при шлюзовании, пр</w:t>
      </w:r>
      <w:proofErr w:type="gramStart"/>
      <w:r w:rsidRPr="00A3721B">
        <w:rPr>
          <w:sz w:val="26"/>
          <w:szCs w:val="26"/>
        </w:rPr>
        <w:t>о-</w:t>
      </w:r>
      <w:proofErr w:type="gramEnd"/>
      <w:r w:rsidRPr="00A3721B">
        <w:rPr>
          <w:sz w:val="26"/>
          <w:szCs w:val="26"/>
        </w:rPr>
        <w:t xml:space="preserve"> хождении рейда крупного города.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Общесудовая тревога. Первоочередные действия экипажа. Оставление каюты при выходе по тревоге. Действия вахты. Подмена вахты.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Действия экипажа по тревоге «Человек за бортом». Сигналы на шлюпку. Маневры шлюпки. Флаг. Оказание первой помощи утопающему.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Руководство борьбой экипажа за непотопляемость судна. Пластырь с прижимным болтом, распорные брусья, клинья, пробки, раздвижной упор, болт с откидной гайкой. Применение.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</w:t>
      </w:r>
      <w:proofErr w:type="gramStart"/>
      <w:r w:rsidRPr="00A3721B">
        <w:rPr>
          <w:sz w:val="26"/>
          <w:szCs w:val="26"/>
        </w:rPr>
        <w:t>Кольчужный</w:t>
      </w:r>
      <w:proofErr w:type="gramEnd"/>
      <w:r w:rsidRPr="00A3721B">
        <w:rPr>
          <w:sz w:val="26"/>
          <w:szCs w:val="26"/>
        </w:rPr>
        <w:t xml:space="preserve">, шпигованный, облегченный, легкий пластыри, тали, </w:t>
      </w:r>
      <w:proofErr w:type="spellStart"/>
      <w:r w:rsidRPr="00A3721B">
        <w:rPr>
          <w:sz w:val="26"/>
          <w:szCs w:val="26"/>
        </w:rPr>
        <w:t>подкильные</w:t>
      </w:r>
      <w:proofErr w:type="spellEnd"/>
      <w:r w:rsidRPr="00A3721B">
        <w:rPr>
          <w:sz w:val="26"/>
          <w:szCs w:val="26"/>
        </w:rPr>
        <w:t xml:space="preserve"> концы, контрольный </w:t>
      </w:r>
      <w:proofErr w:type="spellStart"/>
      <w:r w:rsidRPr="00A3721B">
        <w:rPr>
          <w:sz w:val="26"/>
          <w:szCs w:val="26"/>
        </w:rPr>
        <w:t>штерт</w:t>
      </w:r>
      <w:proofErr w:type="spellEnd"/>
      <w:r w:rsidRPr="00A3721B">
        <w:rPr>
          <w:sz w:val="26"/>
          <w:szCs w:val="26"/>
        </w:rPr>
        <w:t xml:space="preserve">. Применение.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Цементный ящик. Постановка. Жидкое стекло.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Оставление судна и обеспечение выживаемости людей. Организация эвакуации пассажиров и экипажа. Очередность.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13. Тренировка экипажей шлюпок один раз в три месяца. Команды, парные, распашные шлюпки. Тренировка экипажей моторны</w:t>
      </w:r>
      <w:r>
        <w:rPr>
          <w:sz w:val="26"/>
          <w:szCs w:val="26"/>
        </w:rPr>
        <w:t>х шлюпок. Подход и отход ле</w:t>
      </w:r>
      <w:r w:rsidRPr="00A3721B">
        <w:rPr>
          <w:sz w:val="26"/>
          <w:szCs w:val="26"/>
        </w:rPr>
        <w:t>вым и правым бортами. Фалинь, шкентель, тали, р</w:t>
      </w:r>
      <w:r>
        <w:rPr>
          <w:sz w:val="26"/>
          <w:szCs w:val="26"/>
        </w:rPr>
        <w:t>ым, гак, отпорный крюк – назна</w:t>
      </w:r>
      <w:r w:rsidRPr="00A3721B">
        <w:rPr>
          <w:sz w:val="26"/>
          <w:szCs w:val="26"/>
        </w:rPr>
        <w:t>чение, применение. Экстренный отход от борта тон</w:t>
      </w:r>
      <w:r>
        <w:rPr>
          <w:sz w:val="26"/>
          <w:szCs w:val="26"/>
        </w:rPr>
        <w:t>ущего судна, безопасная дистан</w:t>
      </w:r>
      <w:r w:rsidRPr="00A3721B">
        <w:rPr>
          <w:sz w:val="26"/>
          <w:szCs w:val="26"/>
        </w:rPr>
        <w:t xml:space="preserve">ция. </w:t>
      </w:r>
      <w:proofErr w:type="spellStart"/>
      <w:r w:rsidRPr="00A3721B">
        <w:rPr>
          <w:sz w:val="26"/>
          <w:szCs w:val="26"/>
        </w:rPr>
        <w:t>Валиковые</w:t>
      </w:r>
      <w:proofErr w:type="spellEnd"/>
      <w:r w:rsidRPr="00A3721B">
        <w:rPr>
          <w:sz w:val="26"/>
          <w:szCs w:val="26"/>
        </w:rPr>
        <w:t xml:space="preserve">, </w:t>
      </w:r>
      <w:proofErr w:type="spellStart"/>
      <w:r w:rsidRPr="00A3721B">
        <w:rPr>
          <w:sz w:val="26"/>
          <w:szCs w:val="26"/>
        </w:rPr>
        <w:t>безваликовые</w:t>
      </w:r>
      <w:proofErr w:type="spellEnd"/>
      <w:r w:rsidRPr="00A3721B">
        <w:rPr>
          <w:sz w:val="26"/>
          <w:szCs w:val="26"/>
        </w:rPr>
        <w:t xml:space="preserve"> весла, их маркировка.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Документы, регламентирующие борьбу за живучесть судов. </w:t>
      </w: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Правила пожарной безопасности на судах ВВТ РФ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Организация пожарной безопасности на судах.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Судовые документы, отражающие пожарную безопасность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Общие требования пожарной безопасности на судах в период навигации.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Требования к содержанию и эксплуатации жилых и служебных помещений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Противопожарные требования, предъявляемые к машинным помещениям в период навигации.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Пожарная безопасность при эксплуатации электрооборудования на судне на ходу и от береговых сетей.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Противопожарные требования, предъявляемые к бункеруемым судам. Порядок бункеровки, хранения ГСМ на судах.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Правила хранения пиротехнических средств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Пожарная безопасность судов при стоянке на рейдах и у причалов.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Меры пожарной безопасности при перевозке опасных и нефтеналивных грузов. Требования, предъявляемые к судам, перевозящим эти грузы.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Меры пожарной безопасности при стоянке судов с опасными грузами, при погрузочно-разгрузочных работах.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</w:t>
      </w:r>
      <w:proofErr w:type="spellStart"/>
      <w:r w:rsidRPr="00A3721B">
        <w:rPr>
          <w:sz w:val="26"/>
          <w:szCs w:val="26"/>
        </w:rPr>
        <w:t>Пожароопасность</w:t>
      </w:r>
      <w:proofErr w:type="spellEnd"/>
      <w:r w:rsidRPr="00A3721B">
        <w:rPr>
          <w:sz w:val="26"/>
          <w:szCs w:val="26"/>
        </w:rPr>
        <w:t xml:space="preserve"> ископаемого угля, меры по предупреждению его самовозгорания. Способы тушения загоревшегося угля.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</w:t>
      </w:r>
      <w:proofErr w:type="spellStart"/>
      <w:r w:rsidRPr="00A3721B">
        <w:rPr>
          <w:sz w:val="26"/>
          <w:szCs w:val="26"/>
        </w:rPr>
        <w:t>Пожароопасность</w:t>
      </w:r>
      <w:proofErr w:type="spellEnd"/>
      <w:r w:rsidRPr="00A3721B">
        <w:rPr>
          <w:sz w:val="26"/>
          <w:szCs w:val="26"/>
        </w:rPr>
        <w:t xml:space="preserve"> хлопка, процессы, происходящие при его самовозгорании, способы 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Зерновые грузы. Характеристика процессов самовозгорания. Правила перевозки зерновых грузов, способы 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15. Правила пожарной безопасности при шлюзовании.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Мероприятия, проводимые на судне при подготовке к зимнему отстою и ремонту.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17. Меры пожарной безопасности на суда</w:t>
      </w:r>
      <w:r>
        <w:rPr>
          <w:sz w:val="26"/>
          <w:szCs w:val="26"/>
        </w:rPr>
        <w:t>х в период зимнего отстоя и ре</w:t>
      </w:r>
      <w:r w:rsidRPr="00A3721B">
        <w:rPr>
          <w:sz w:val="26"/>
          <w:szCs w:val="26"/>
        </w:rPr>
        <w:t xml:space="preserve">монта.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18. Противопожарные мероприятия, проводимые на судне перед постано</w:t>
      </w:r>
      <w:proofErr w:type="gramStart"/>
      <w:r w:rsidRPr="00A3721B">
        <w:rPr>
          <w:sz w:val="26"/>
          <w:szCs w:val="26"/>
        </w:rPr>
        <w:t>в-</w:t>
      </w:r>
      <w:proofErr w:type="gramEnd"/>
      <w:r w:rsidRPr="00A3721B">
        <w:rPr>
          <w:sz w:val="26"/>
          <w:szCs w:val="26"/>
        </w:rPr>
        <w:t xml:space="preserve"> кой в док и во время </w:t>
      </w:r>
      <w:proofErr w:type="spellStart"/>
      <w:r w:rsidRPr="00A3721B">
        <w:rPr>
          <w:sz w:val="26"/>
          <w:szCs w:val="26"/>
        </w:rPr>
        <w:t>докования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19. Особенности подготовки судна к кратковременной постановке в док.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20. Освещение и отопление судов в период зимнего отстоя и ремонта.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21. Общие требования пожарной безопасности при проведении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и огнеопасных работ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22. Порядок оформления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и огнеопасных работ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23. Обязанности </w:t>
      </w:r>
      <w:proofErr w:type="gramStart"/>
      <w:r w:rsidRPr="00A3721B">
        <w:rPr>
          <w:sz w:val="26"/>
          <w:szCs w:val="26"/>
        </w:rPr>
        <w:t>ответственного</w:t>
      </w:r>
      <w:proofErr w:type="gramEnd"/>
      <w:r w:rsidRPr="00A3721B">
        <w:rPr>
          <w:sz w:val="26"/>
          <w:szCs w:val="26"/>
        </w:rPr>
        <w:t xml:space="preserve"> за проведение огневых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24. Обязанности исполнителя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25. Правила пожарной безопасности при проведении </w:t>
      </w:r>
      <w:proofErr w:type="gramStart"/>
      <w:r w:rsidRPr="00A3721B">
        <w:rPr>
          <w:sz w:val="26"/>
          <w:szCs w:val="26"/>
        </w:rPr>
        <w:t>электросварочных</w:t>
      </w:r>
      <w:proofErr w:type="gramEnd"/>
      <w:r w:rsidRPr="00A3721B">
        <w:rPr>
          <w:sz w:val="26"/>
          <w:szCs w:val="26"/>
        </w:rPr>
        <w:t xml:space="preserve">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26. Дополнительные требования к электросварочным работам, выполняемым с помощью судовых сре</w:t>
      </w:r>
      <w:proofErr w:type="gramStart"/>
      <w:r w:rsidRPr="00A3721B">
        <w:rPr>
          <w:sz w:val="26"/>
          <w:szCs w:val="26"/>
        </w:rPr>
        <w:t>дств чл</w:t>
      </w:r>
      <w:proofErr w:type="gramEnd"/>
      <w:r w:rsidRPr="00A3721B">
        <w:rPr>
          <w:sz w:val="26"/>
          <w:szCs w:val="26"/>
        </w:rPr>
        <w:t xml:space="preserve">енами экипажа.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27. Меры пожарной безопасности при проведении </w:t>
      </w:r>
      <w:proofErr w:type="gramStart"/>
      <w:r w:rsidRPr="00A3721B">
        <w:rPr>
          <w:sz w:val="26"/>
          <w:szCs w:val="26"/>
        </w:rPr>
        <w:t>ремонтных</w:t>
      </w:r>
      <w:proofErr w:type="gramEnd"/>
      <w:r w:rsidRPr="00A3721B">
        <w:rPr>
          <w:sz w:val="26"/>
          <w:szCs w:val="26"/>
        </w:rPr>
        <w:t xml:space="preserve"> работ по судовым системам, двигателям и электродвигателям.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28. Обеспечение пожарной безопасности при проведении малярных, отделочных и изолировочных работ в корпусе и надстройке судов.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29. Первичные средства пожаротушения. Места их размещения.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30. Плановые (годовые) проверки противопожарного состояния судов при вводе их в эксплуатацию.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31. Требования к содержанию, размещению и эксплуатации средств пожаротушения.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32. Комплектность снаряжения для пожарного.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33. Требования Правил Речного Регистра к системе </w:t>
      </w:r>
      <w:proofErr w:type="spellStart"/>
      <w:r w:rsidRPr="00A3721B">
        <w:rPr>
          <w:sz w:val="26"/>
          <w:szCs w:val="26"/>
        </w:rPr>
        <w:t>водотушения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34. Требования к поддержанию в готовности стационарных систем </w:t>
      </w:r>
      <w:proofErr w:type="spellStart"/>
      <w:r w:rsidRPr="00A3721B">
        <w:rPr>
          <w:sz w:val="26"/>
          <w:szCs w:val="26"/>
        </w:rPr>
        <w:t>водопенотушения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35. Окраска, маркировка средств пожаротушения на судах в соответствии с НБЖС РФ – 86 г. и Правилами Речного Регистра.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36. Места установки датчиков системы пожарной сигнализации. Проверка работоспособности схемы.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37. Требования по поддержанию готовности системы пожарной сигнализации, сре</w:t>
      </w:r>
      <w:proofErr w:type="gramStart"/>
      <w:r w:rsidRPr="00A3721B">
        <w:rPr>
          <w:sz w:val="26"/>
          <w:szCs w:val="26"/>
        </w:rPr>
        <w:t>дств св</w:t>
      </w:r>
      <w:proofErr w:type="gramEnd"/>
      <w:r w:rsidRPr="00A3721B">
        <w:rPr>
          <w:sz w:val="26"/>
          <w:szCs w:val="26"/>
        </w:rPr>
        <w:t xml:space="preserve">язи и оповещения.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38. Тактико-технические данные, устройство и принцип действия углекислотных огнетушителей. Правила ухода.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39. Тактико-технические данные, устройство и принцип действия пенных огнетушителей. Правила ухода.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40. Тактико-технические данные, устройство и принцип действия порошковых огнетушителей. Правила ухода.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41. Система объемного пожаротушения. Принцип действия.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42. Способы тушения пожаров и выбор </w:t>
      </w:r>
      <w:proofErr w:type="spellStart"/>
      <w:r w:rsidRPr="00A3721B">
        <w:rPr>
          <w:sz w:val="26"/>
          <w:szCs w:val="26"/>
        </w:rPr>
        <w:t>огнегасительных</w:t>
      </w:r>
      <w:proofErr w:type="spellEnd"/>
      <w:r w:rsidRPr="00A3721B">
        <w:rPr>
          <w:sz w:val="26"/>
          <w:szCs w:val="26"/>
        </w:rPr>
        <w:t xml:space="preserve"> средств.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43. Способы прекращения реакции горения.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44. Основные причины возникновения пожаров на судне.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45. Обязанности личного состава при возникновении пожара, порядок оповещения.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46. Тактические действия личного состава при тушении пожара в трюмах, жилых и служебных помещениях.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47. Особенности тушения пожара в машинном помещении.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48. Пути возможного распространения огня и дыма на судне при пожаре.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49. Подготовка нефтеналивных судов к грузовым операциям.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50. Грузовые операции на нефтеналивном судне.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51. Особые условия при грузовых операциях с нефтепродуктами 1–2 классов.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52. Обязанности капитана (механика) при проведении осеннего заводского технического обслуживания и текущего ремонта судна до приведения его в </w:t>
      </w:r>
      <w:proofErr w:type="spellStart"/>
      <w:proofErr w:type="gramStart"/>
      <w:r w:rsidRPr="00A3721B">
        <w:rPr>
          <w:sz w:val="26"/>
          <w:szCs w:val="26"/>
        </w:rPr>
        <w:t>зимо-вочное</w:t>
      </w:r>
      <w:proofErr w:type="spellEnd"/>
      <w:proofErr w:type="gramEnd"/>
      <w:r w:rsidRPr="00A3721B">
        <w:rPr>
          <w:sz w:val="26"/>
          <w:szCs w:val="26"/>
        </w:rPr>
        <w:t xml:space="preserve"> состояние (при ремонте «горячим методом»).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Устав о дисциплине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Сущность дисциплинарного проступка.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Виды дисциплинарных взысканий, предусмотренных Уставом о дисциплине.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Сроки применения дисциплинарных взысканий.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Порядок обжалования дисциплинарных взысканий.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Порядок снятия дисциплинарных взысканий.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Устав службы на судах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На кого распространяется Устав службы на судах?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Порядок охраны судов на ночном отстое в портах.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Порядок работы экипажей скоростных судов.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Обязанности вахтенного матроса.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Обязанности вахтенного рулевого.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Общие обязанности лиц, находящихся на вахте.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Обязанности старшего по МКО.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Обязанности капитана при приеме и сдаче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Обязанности капитана во время стоянки судна в порту.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Обязанности капитана в период плавания.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Обязанности капитана при плавании в морских районах.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16. Обязанности капитана при ремонте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17. Порядок смены вахт.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18. Общие обязанности вахтенного начальника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19. Обязанности вахтенного начальника на ходовой вахте.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20. Обязанности вахтенного начальника при стоянке у причала. Обязанности вахтенного начальника при стоянке на якоре.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21. Флаги и вымпелы, порядок их подъема и несения.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22. Порядок использования судовых помещений.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23. Обеспечение санитарного состояния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24. Пользование судовыми рабочими шлюпками.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25. Судовые правила.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26. Увольнение на берег. </w:t>
      </w:r>
    </w:p>
    <w:p w:rsidR="00CA3035" w:rsidRPr="007447F2" w:rsidRDefault="00CA3035" w:rsidP="00413B45">
      <w:pPr>
        <w:pStyle w:val="Default"/>
        <w:jc w:val="both"/>
        <w:rPr>
          <w:sz w:val="26"/>
          <w:szCs w:val="26"/>
        </w:rPr>
      </w:pPr>
    </w:p>
    <w:p w:rsidR="00413B45" w:rsidRDefault="00413B45" w:rsidP="00413B45">
      <w:pPr>
        <w:pStyle w:val="Default"/>
        <w:jc w:val="center"/>
        <w:rPr>
          <w:b/>
          <w:bCs/>
          <w:color w:val="FF0000"/>
          <w:sz w:val="26"/>
          <w:szCs w:val="26"/>
        </w:rPr>
      </w:pPr>
    </w:p>
    <w:p w:rsidR="00F139A5" w:rsidRPr="007447F2" w:rsidRDefault="00F139A5" w:rsidP="007447F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D08" w:rsidRPr="003A40BC" w:rsidRDefault="00414D08" w:rsidP="003A40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9A5" w:rsidRPr="003A40BC" w:rsidRDefault="00F139A5" w:rsidP="003A40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139A5" w:rsidRPr="003A40BC" w:rsidSect="001E6492">
      <w:footerReference w:type="default" r:id="rId9"/>
      <w:pgSz w:w="11906" w:h="16838"/>
      <w:pgMar w:top="567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7F" w:rsidRDefault="00EB0D7F" w:rsidP="001E6492">
      <w:pPr>
        <w:spacing w:after="0" w:line="240" w:lineRule="auto"/>
      </w:pPr>
      <w:r>
        <w:separator/>
      </w:r>
    </w:p>
  </w:endnote>
  <w:endnote w:type="continuationSeparator" w:id="0">
    <w:p w:rsidR="00EB0D7F" w:rsidRDefault="00EB0D7F" w:rsidP="001E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91766"/>
      <w:docPartObj>
        <w:docPartGallery w:val="Page Numbers (Bottom of Page)"/>
        <w:docPartUnique/>
      </w:docPartObj>
    </w:sdtPr>
    <w:sdtContent>
      <w:p w:rsidR="00FF2355" w:rsidRDefault="00FF2355">
        <w:pPr>
          <w:pStyle w:val="aa"/>
          <w:jc w:val="right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FF2355" w:rsidRDefault="00FF23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7F" w:rsidRDefault="00EB0D7F" w:rsidP="001E6492">
      <w:pPr>
        <w:spacing w:after="0" w:line="240" w:lineRule="auto"/>
      </w:pPr>
      <w:r>
        <w:separator/>
      </w:r>
    </w:p>
  </w:footnote>
  <w:footnote w:type="continuationSeparator" w:id="0">
    <w:p w:rsidR="00EB0D7F" w:rsidRDefault="00EB0D7F" w:rsidP="001E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5A12"/>
    <w:multiLevelType w:val="hybridMultilevel"/>
    <w:tmpl w:val="0B9D01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27704C"/>
    <w:multiLevelType w:val="hybridMultilevel"/>
    <w:tmpl w:val="A806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54C6"/>
    <w:multiLevelType w:val="hybridMultilevel"/>
    <w:tmpl w:val="D5F848E6"/>
    <w:lvl w:ilvl="0" w:tplc="FFFFFFFF">
      <w:start w:val="1"/>
      <w:numFmt w:val="bullet"/>
      <w:lvlText w:val="•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523EB9"/>
    <w:multiLevelType w:val="hybridMultilevel"/>
    <w:tmpl w:val="DD24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311B6"/>
    <w:multiLevelType w:val="multilevel"/>
    <w:tmpl w:val="B1B64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169A2"/>
    <w:multiLevelType w:val="hybridMultilevel"/>
    <w:tmpl w:val="11D6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B44AD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A0B2C"/>
    <w:multiLevelType w:val="hybridMultilevel"/>
    <w:tmpl w:val="A8B8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4E1A"/>
    <w:multiLevelType w:val="hybridMultilevel"/>
    <w:tmpl w:val="57BD26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55E0A8"/>
    <w:multiLevelType w:val="hybridMultilevel"/>
    <w:tmpl w:val="32F001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9354AF2"/>
    <w:multiLevelType w:val="hybridMultilevel"/>
    <w:tmpl w:val="4D260328"/>
    <w:lvl w:ilvl="0" w:tplc="BCB02A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FA"/>
    <w:rsid w:val="00001ACA"/>
    <w:rsid w:val="00002526"/>
    <w:rsid w:val="00010AC6"/>
    <w:rsid w:val="000C3630"/>
    <w:rsid w:val="00135E30"/>
    <w:rsid w:val="00155C76"/>
    <w:rsid w:val="001663FA"/>
    <w:rsid w:val="00186400"/>
    <w:rsid w:val="00195B6B"/>
    <w:rsid w:val="00196287"/>
    <w:rsid w:val="001E6492"/>
    <w:rsid w:val="002262C5"/>
    <w:rsid w:val="00240ED0"/>
    <w:rsid w:val="00246C8B"/>
    <w:rsid w:val="002A3A26"/>
    <w:rsid w:val="002F1FD1"/>
    <w:rsid w:val="002F6D05"/>
    <w:rsid w:val="00324053"/>
    <w:rsid w:val="003318D4"/>
    <w:rsid w:val="00387DEE"/>
    <w:rsid w:val="00394141"/>
    <w:rsid w:val="003A40BC"/>
    <w:rsid w:val="003C1F72"/>
    <w:rsid w:val="003C2BCA"/>
    <w:rsid w:val="003D02F5"/>
    <w:rsid w:val="00413AB9"/>
    <w:rsid w:val="00413B45"/>
    <w:rsid w:val="00414D08"/>
    <w:rsid w:val="0048431C"/>
    <w:rsid w:val="004E5E24"/>
    <w:rsid w:val="004F3AF2"/>
    <w:rsid w:val="00547B84"/>
    <w:rsid w:val="005526AB"/>
    <w:rsid w:val="00560B20"/>
    <w:rsid w:val="00585C0A"/>
    <w:rsid w:val="005B3752"/>
    <w:rsid w:val="006338D4"/>
    <w:rsid w:val="00640649"/>
    <w:rsid w:val="006828AB"/>
    <w:rsid w:val="006F010D"/>
    <w:rsid w:val="0071158A"/>
    <w:rsid w:val="007447F2"/>
    <w:rsid w:val="007714D3"/>
    <w:rsid w:val="00781C34"/>
    <w:rsid w:val="007F0B2D"/>
    <w:rsid w:val="00837486"/>
    <w:rsid w:val="00874CF6"/>
    <w:rsid w:val="00883246"/>
    <w:rsid w:val="008939B9"/>
    <w:rsid w:val="008E0604"/>
    <w:rsid w:val="00940AF9"/>
    <w:rsid w:val="00A06E14"/>
    <w:rsid w:val="00A209FC"/>
    <w:rsid w:val="00A33D8D"/>
    <w:rsid w:val="00A847AB"/>
    <w:rsid w:val="00A90428"/>
    <w:rsid w:val="00AB3046"/>
    <w:rsid w:val="00AE73E0"/>
    <w:rsid w:val="00AF05FA"/>
    <w:rsid w:val="00B8601E"/>
    <w:rsid w:val="00BD5BF5"/>
    <w:rsid w:val="00C61F3D"/>
    <w:rsid w:val="00C70B4E"/>
    <w:rsid w:val="00CA3035"/>
    <w:rsid w:val="00CC354A"/>
    <w:rsid w:val="00CC488D"/>
    <w:rsid w:val="00D5199C"/>
    <w:rsid w:val="00EB0D7F"/>
    <w:rsid w:val="00F139A5"/>
    <w:rsid w:val="00F17991"/>
    <w:rsid w:val="00F27C55"/>
    <w:rsid w:val="00F724E5"/>
    <w:rsid w:val="00FD110B"/>
    <w:rsid w:val="00FD7741"/>
    <w:rsid w:val="00FE790E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FA"/>
  </w:style>
  <w:style w:type="paragraph" w:styleId="1">
    <w:name w:val="heading 1"/>
    <w:basedOn w:val="a"/>
    <w:next w:val="a"/>
    <w:link w:val="10"/>
    <w:uiPriority w:val="9"/>
    <w:qFormat/>
    <w:rsid w:val="0016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28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1663FA"/>
    <w:pPr>
      <w:spacing w:line="240" w:lineRule="auto"/>
      <w:outlineLvl w:val="9"/>
    </w:pPr>
    <w:rPr>
      <w:lang w:eastAsia="ar-SA"/>
    </w:rPr>
  </w:style>
  <w:style w:type="character" w:customStyle="1" w:styleId="a6">
    <w:name w:val="Основной текст_"/>
    <w:basedOn w:val="a0"/>
    <w:link w:val="21"/>
    <w:rsid w:val="00155C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5pt0pt">
    <w:name w:val="Основной текст + 9;5 pt;Курсив;Интервал 0 pt"/>
    <w:basedOn w:val="a6"/>
    <w:rsid w:val="00155C76"/>
    <w:rPr>
      <w:i/>
      <w:iCs/>
      <w:color w:val="000000"/>
      <w:spacing w:val="2"/>
      <w:w w:val="100"/>
      <w:position w:val="0"/>
      <w:sz w:val="19"/>
      <w:szCs w:val="19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155C76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6"/>
    <w:rsid w:val="00155C7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6"/>
    <w:rsid w:val="0048431C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5B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BF5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5pt0pt1">
    <w:name w:val="Основной текст + 10;5 pt;Курсив;Интервал 0 pt"/>
    <w:basedOn w:val="a6"/>
    <w:rsid w:val="00BD5BF5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0pt">
    <w:name w:val="Основной текст + 22 pt;Интервал 0 pt"/>
    <w:basedOn w:val="a6"/>
    <w:rsid w:val="00BD5B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styleId="a7">
    <w:name w:val="No Spacing"/>
    <w:uiPriority w:val="1"/>
    <w:qFormat/>
    <w:rsid w:val="00414D0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492"/>
  </w:style>
  <w:style w:type="paragraph" w:styleId="aa">
    <w:name w:val="footer"/>
    <w:basedOn w:val="a"/>
    <w:link w:val="ab"/>
    <w:uiPriority w:val="99"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2"/>
  </w:style>
  <w:style w:type="character" w:customStyle="1" w:styleId="20">
    <w:name w:val="Заголовок 2 Знак"/>
    <w:basedOn w:val="a0"/>
    <w:link w:val="2"/>
    <w:rsid w:val="006828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Основной текст3"/>
    <w:basedOn w:val="a"/>
    <w:rsid w:val="00CA303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1">
    <w:name w:val="Основной текст4"/>
    <w:basedOn w:val="a"/>
    <w:rsid w:val="00CA3035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ac">
    <w:name w:val="Подпись к таблице_"/>
    <w:basedOn w:val="a0"/>
    <w:link w:val="ad"/>
    <w:rsid w:val="00CA303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A30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e">
    <w:name w:val="Основной текст + Полужирный;Курсив"/>
    <w:basedOn w:val="a6"/>
    <w:rsid w:val="00240ED0"/>
    <w:rPr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6"/>
    <w:rsid w:val="00240ED0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6F0C-33B4-45B9-ACEE-FE2CC320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12448</Words>
  <Characters>70958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cp:lastPrinted>2019-02-15T08:49:00Z</cp:lastPrinted>
  <dcterms:created xsi:type="dcterms:W3CDTF">2019-01-26T07:59:00Z</dcterms:created>
  <dcterms:modified xsi:type="dcterms:W3CDTF">2019-02-15T09:03:00Z</dcterms:modified>
</cp:coreProperties>
</file>